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42E9C9" w14:textId="3470D9C8" w:rsidR="00E35A5B" w:rsidRDefault="005722EA">
      <w:pPr>
        <w:spacing w:line="240" w:lineRule="auto"/>
        <w:rPr>
          <w:rFonts w:ascii="Calibri" w:eastAsia="Calibri" w:hAnsi="Calibri" w:cs="Calibri"/>
          <w:b/>
          <w:sz w:val="24"/>
          <w:szCs w:val="24"/>
        </w:rPr>
      </w:pPr>
      <w:r>
        <w:rPr>
          <w:noProof/>
        </w:rPr>
        <w:drawing>
          <wp:anchor distT="0" distB="0" distL="114300" distR="114300" simplePos="0" relativeHeight="251658240" behindDoc="1" locked="0" layoutInCell="1" allowOverlap="1" wp14:anchorId="6CCA6211" wp14:editId="7BED1583">
            <wp:simplePos x="0" y="0"/>
            <wp:positionH relativeFrom="column">
              <wp:posOffset>-66675</wp:posOffset>
            </wp:positionH>
            <wp:positionV relativeFrom="paragraph">
              <wp:posOffset>0</wp:posOffset>
            </wp:positionV>
            <wp:extent cx="2752725" cy="1113155"/>
            <wp:effectExtent l="0" t="0" r="0" b="0"/>
            <wp:wrapTight wrapText="bothSides">
              <wp:wrapPolygon edited="0">
                <wp:start x="16144" y="0"/>
                <wp:lineTo x="1495" y="2957"/>
                <wp:lineTo x="299" y="3697"/>
                <wp:lineTo x="299" y="17374"/>
                <wp:lineTo x="747" y="17743"/>
                <wp:lineTo x="13304" y="18483"/>
                <wp:lineTo x="15397" y="21070"/>
                <wp:lineTo x="15994" y="21070"/>
                <wp:lineTo x="17340" y="21070"/>
                <wp:lineTo x="17938" y="21070"/>
                <wp:lineTo x="20180" y="18483"/>
                <wp:lineTo x="21226" y="12199"/>
                <wp:lineTo x="21077" y="4436"/>
                <wp:lineTo x="18536" y="370"/>
                <wp:lineTo x="17340" y="0"/>
                <wp:lineTo x="16144" y="0"/>
              </wp:wrapPolygon>
            </wp:wrapTight>
            <wp:docPr id="12821409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53686"/>
                    <a:stretch/>
                  </pic:blipFill>
                  <pic:spPr bwMode="auto">
                    <a:xfrm>
                      <a:off x="0" y="0"/>
                      <a:ext cx="2752725" cy="11131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00F8AFA" w14:textId="37B5A5FD" w:rsidR="00E35A5B" w:rsidRDefault="002702F8">
      <w:pPr>
        <w:spacing w:line="240" w:lineRule="auto"/>
        <w:rPr>
          <w:rFonts w:ascii="Calibri" w:eastAsia="Calibri" w:hAnsi="Calibri" w:cs="Calibri"/>
          <w:sz w:val="24"/>
          <w:szCs w:val="24"/>
        </w:rPr>
      </w:pPr>
      <w:r>
        <w:rPr>
          <w:rFonts w:ascii="Calibri" w:eastAsia="Calibri" w:hAnsi="Calibri" w:cs="Calibri"/>
          <w:b/>
          <w:sz w:val="24"/>
          <w:szCs w:val="24"/>
        </w:rPr>
        <w:t>Africa Regional Media Hub</w:t>
      </w:r>
    </w:p>
    <w:p w14:paraId="7F53732E" w14:textId="48ACB6B3" w:rsidR="00E35A5B" w:rsidRDefault="002702F8">
      <w:pPr>
        <w:spacing w:line="240" w:lineRule="auto"/>
        <w:rPr>
          <w:rFonts w:ascii="Calibri" w:eastAsia="Calibri" w:hAnsi="Calibri" w:cs="Calibri"/>
          <w:sz w:val="24"/>
          <w:szCs w:val="24"/>
        </w:rPr>
      </w:pPr>
      <w:r>
        <w:rPr>
          <w:rFonts w:ascii="Calibri" w:eastAsia="Calibri" w:hAnsi="Calibri" w:cs="Calibri"/>
          <w:sz w:val="24"/>
          <w:szCs w:val="24"/>
        </w:rPr>
        <w:t>United States Department of State    </w:t>
      </w:r>
    </w:p>
    <w:p w14:paraId="3F76AE29" w14:textId="25B8BF8F" w:rsidR="00E35A5B" w:rsidRDefault="002702F8">
      <w:pPr>
        <w:spacing w:line="240" w:lineRule="auto"/>
        <w:rPr>
          <w:rFonts w:ascii="Calibri" w:eastAsia="Calibri" w:hAnsi="Calibri" w:cs="Calibri"/>
          <w:sz w:val="24"/>
          <w:szCs w:val="24"/>
        </w:rPr>
      </w:pPr>
      <w:r>
        <w:rPr>
          <w:rFonts w:ascii="Calibri" w:eastAsia="Calibri" w:hAnsi="Calibri" w:cs="Calibri"/>
          <w:color w:val="C00000"/>
          <w:sz w:val="24"/>
          <w:szCs w:val="24"/>
        </w:rPr>
        <w:t> </w:t>
      </w:r>
    </w:p>
    <w:p w14:paraId="47043DE0" w14:textId="23F3A8EE" w:rsidR="00E35A5B" w:rsidRDefault="00E35A5B">
      <w:pPr>
        <w:spacing w:line="240" w:lineRule="auto"/>
        <w:rPr>
          <w:rFonts w:ascii="Calibri" w:eastAsia="Calibri" w:hAnsi="Calibri" w:cs="Calibri"/>
          <w:b/>
          <w:color w:val="C00000"/>
          <w:sz w:val="24"/>
          <w:szCs w:val="24"/>
        </w:rPr>
      </w:pPr>
    </w:p>
    <w:p w14:paraId="08C69232" w14:textId="47BBF9FA" w:rsidR="00E35A5B" w:rsidRDefault="00E35A5B">
      <w:pPr>
        <w:spacing w:line="240" w:lineRule="auto"/>
        <w:rPr>
          <w:rFonts w:ascii="Calibri" w:eastAsia="Calibri" w:hAnsi="Calibri" w:cs="Calibri"/>
          <w:b/>
          <w:sz w:val="24"/>
          <w:szCs w:val="24"/>
        </w:rPr>
      </w:pPr>
      <w:bookmarkStart w:id="0" w:name="_vzyf5d35fztw" w:colFirst="0" w:colLast="0"/>
      <w:bookmarkEnd w:id="0"/>
    </w:p>
    <w:p w14:paraId="44E33725" w14:textId="058FC02B" w:rsidR="00E35A5B" w:rsidRDefault="00E35A5B">
      <w:pPr>
        <w:spacing w:line="240" w:lineRule="auto"/>
        <w:rPr>
          <w:rFonts w:ascii="Calibri" w:eastAsia="Calibri" w:hAnsi="Calibri" w:cs="Calibri"/>
          <w:b/>
          <w:sz w:val="24"/>
          <w:szCs w:val="24"/>
        </w:rPr>
      </w:pPr>
      <w:bookmarkStart w:id="1" w:name="_c7rr051wxxre" w:colFirst="0" w:colLast="0"/>
      <w:bookmarkEnd w:id="1"/>
    </w:p>
    <w:p w14:paraId="5BC75C02" w14:textId="668DE579" w:rsidR="00E35A5B" w:rsidRDefault="00E35A5B">
      <w:pPr>
        <w:spacing w:line="240" w:lineRule="auto"/>
        <w:rPr>
          <w:rFonts w:ascii="Calibri" w:eastAsia="Calibri" w:hAnsi="Calibri" w:cs="Calibri"/>
          <w:b/>
          <w:sz w:val="24"/>
          <w:szCs w:val="24"/>
        </w:rPr>
      </w:pPr>
      <w:bookmarkStart w:id="2" w:name="_1c7j3vf43awi" w:colFirst="0" w:colLast="0"/>
      <w:bookmarkEnd w:id="2"/>
    </w:p>
    <w:p w14:paraId="23ED6B71" w14:textId="20791670" w:rsidR="004D51C1" w:rsidRPr="004451B0" w:rsidRDefault="002702F8" w:rsidP="004D51C1">
      <w:pPr>
        <w:spacing w:line="240" w:lineRule="auto"/>
        <w:rPr>
          <w:rFonts w:ascii="Times New Roman" w:eastAsia="Calibri" w:hAnsi="Times New Roman" w:cs="Times New Roman"/>
          <w:b/>
          <w:sz w:val="24"/>
          <w:szCs w:val="24"/>
        </w:rPr>
      </w:pPr>
      <w:bookmarkStart w:id="3" w:name="_gjdgxs" w:colFirst="0" w:colLast="0"/>
      <w:bookmarkEnd w:id="3"/>
      <w:r w:rsidRPr="00161B84">
        <w:rPr>
          <w:rFonts w:ascii="Times New Roman" w:eastAsia="Calibri" w:hAnsi="Times New Roman" w:cs="Times New Roman"/>
          <w:b/>
          <w:color w:val="C00000"/>
          <w:sz w:val="24"/>
          <w:szCs w:val="24"/>
        </w:rPr>
        <w:t xml:space="preserve">MEDIA ADVISORY </w:t>
      </w:r>
      <w:r w:rsidRPr="00161B84">
        <w:rPr>
          <w:rFonts w:ascii="Times New Roman" w:eastAsia="Calibri" w:hAnsi="Times New Roman" w:cs="Times New Roman"/>
          <w:b/>
          <w:sz w:val="24"/>
          <w:szCs w:val="24"/>
        </w:rPr>
        <w:t>|</w:t>
      </w:r>
      <w:r w:rsidR="002A2BD6" w:rsidRPr="00161B84">
        <w:rPr>
          <w:rFonts w:ascii="Times New Roman" w:eastAsia="Calibri" w:hAnsi="Times New Roman" w:cs="Times New Roman"/>
          <w:b/>
          <w:sz w:val="24"/>
          <w:szCs w:val="24"/>
        </w:rPr>
        <w:t xml:space="preserve"> </w:t>
      </w:r>
      <w:r w:rsidR="004451B0" w:rsidRPr="004451B0">
        <w:rPr>
          <w:rStyle w:val="Strong"/>
          <w:rFonts w:ascii="Times New Roman" w:hAnsi="Times New Roman" w:cs="Times New Roman"/>
        </w:rPr>
        <w:t>February 3 Digital Press Briefing with Gen</w:t>
      </w:r>
      <w:r w:rsidR="004451B0">
        <w:rPr>
          <w:rStyle w:val="Strong"/>
          <w:rFonts w:ascii="Times New Roman" w:hAnsi="Times New Roman" w:cs="Times New Roman"/>
        </w:rPr>
        <w:t>eral</w:t>
      </w:r>
      <w:r w:rsidR="004451B0" w:rsidRPr="004451B0">
        <w:rPr>
          <w:rStyle w:val="Strong"/>
          <w:rFonts w:ascii="Times New Roman" w:hAnsi="Times New Roman" w:cs="Times New Roman"/>
        </w:rPr>
        <w:t xml:space="preserve"> Dagvin R.M. Anderson, U.S. Air Force Commander, U.S. Africa Command on AFRICOM priorities on the African continent</w:t>
      </w:r>
      <w:r w:rsidR="004451B0">
        <w:rPr>
          <w:rStyle w:val="Strong"/>
          <w:rFonts w:ascii="Times New Roman" w:hAnsi="Times New Roman" w:cs="Times New Roman"/>
        </w:rPr>
        <w:t>.</w:t>
      </w:r>
    </w:p>
    <w:p w14:paraId="30EDE076" w14:textId="77777777" w:rsidR="004D51C1" w:rsidRPr="00161B84" w:rsidRDefault="004D51C1" w:rsidP="004D51C1">
      <w:pPr>
        <w:spacing w:line="240" w:lineRule="auto"/>
        <w:rPr>
          <w:rFonts w:ascii="Times New Roman" w:eastAsia="Calibri" w:hAnsi="Times New Roman" w:cs="Times New Roman"/>
          <w:b/>
          <w:sz w:val="24"/>
          <w:szCs w:val="24"/>
        </w:rPr>
      </w:pPr>
    </w:p>
    <w:p w14:paraId="67D8D3CD" w14:textId="216102FA" w:rsidR="00A425E4" w:rsidRPr="00161B84" w:rsidRDefault="002702F8" w:rsidP="00A425E4">
      <w:pPr>
        <w:spacing w:line="240" w:lineRule="auto"/>
        <w:rPr>
          <w:rFonts w:ascii="Times New Roman" w:eastAsia="Calibri" w:hAnsi="Times New Roman" w:cs="Times New Roman"/>
          <w:sz w:val="24"/>
          <w:szCs w:val="24"/>
        </w:rPr>
      </w:pPr>
      <w:r w:rsidRPr="00161B84">
        <w:rPr>
          <w:rFonts w:ascii="Times New Roman" w:eastAsia="Calibri" w:hAnsi="Times New Roman" w:cs="Times New Roman"/>
          <w:b/>
          <w:sz w:val="24"/>
          <w:szCs w:val="24"/>
          <w:u w:val="single"/>
        </w:rPr>
        <w:t>EVENT</w:t>
      </w:r>
      <w:r w:rsidRPr="00161B84">
        <w:rPr>
          <w:rFonts w:ascii="Times New Roman" w:eastAsia="Calibri" w:hAnsi="Times New Roman" w:cs="Times New Roman"/>
          <w:b/>
          <w:sz w:val="24"/>
          <w:szCs w:val="24"/>
        </w:rPr>
        <w:t>:</w:t>
      </w:r>
      <w:r w:rsidRPr="00161B84">
        <w:rPr>
          <w:rFonts w:ascii="Times New Roman" w:eastAsia="Calibri" w:hAnsi="Times New Roman" w:cs="Times New Roman"/>
          <w:sz w:val="24"/>
          <w:szCs w:val="24"/>
        </w:rPr>
        <w:t> </w:t>
      </w:r>
      <w:r w:rsidR="00E63C6F" w:rsidRPr="00161B84">
        <w:rPr>
          <w:rFonts w:ascii="Times New Roman" w:eastAsia="Calibri" w:hAnsi="Times New Roman" w:cs="Times New Roman"/>
          <w:sz w:val="24"/>
          <w:szCs w:val="24"/>
        </w:rPr>
        <w:t xml:space="preserve">Please join us on </w:t>
      </w:r>
      <w:r w:rsidR="00E63C6F" w:rsidRPr="00161B84">
        <w:rPr>
          <w:rFonts w:ascii="Times New Roman" w:eastAsia="Calibri" w:hAnsi="Times New Roman" w:cs="Times New Roman"/>
          <w:b/>
          <w:bCs/>
          <w:sz w:val="24"/>
          <w:szCs w:val="24"/>
        </w:rPr>
        <w:t>Tuesday, February 3, 2026</w:t>
      </w:r>
      <w:r w:rsidR="00E63C6F" w:rsidRPr="00161B84">
        <w:rPr>
          <w:rFonts w:ascii="Times New Roman" w:eastAsia="Calibri" w:hAnsi="Times New Roman" w:cs="Times New Roman"/>
          <w:sz w:val="24"/>
          <w:szCs w:val="24"/>
        </w:rPr>
        <w:t xml:space="preserve">, for a virtual press briefing with </w:t>
      </w:r>
      <w:r w:rsidR="004451B0" w:rsidRPr="004451B0">
        <w:rPr>
          <w:rStyle w:val="Strong"/>
          <w:rFonts w:ascii="Times New Roman" w:hAnsi="Times New Roman" w:cs="Times New Roman"/>
        </w:rPr>
        <w:t>Gen</w:t>
      </w:r>
      <w:r w:rsidR="004451B0">
        <w:rPr>
          <w:rStyle w:val="Strong"/>
          <w:rFonts w:ascii="Times New Roman" w:hAnsi="Times New Roman" w:cs="Times New Roman"/>
        </w:rPr>
        <w:t>eral</w:t>
      </w:r>
      <w:r w:rsidR="004451B0" w:rsidRPr="004451B0">
        <w:rPr>
          <w:rStyle w:val="Strong"/>
          <w:rFonts w:ascii="Times New Roman" w:hAnsi="Times New Roman" w:cs="Times New Roman"/>
        </w:rPr>
        <w:t xml:space="preserve"> Dagvin R.M. Anderson, U.S. Air Force Commander, U.S. Africa Command </w:t>
      </w:r>
      <w:r w:rsidR="004451B0">
        <w:rPr>
          <w:rStyle w:val="Strong"/>
          <w:rFonts w:ascii="Times New Roman" w:hAnsi="Times New Roman" w:cs="Times New Roman"/>
        </w:rPr>
        <w:t xml:space="preserve">(AFRICOM).  </w:t>
      </w:r>
      <w:r w:rsidR="007205DF">
        <w:rPr>
          <w:rFonts w:ascii="Times New Roman" w:eastAsia="Calibri" w:hAnsi="Times New Roman" w:cs="Times New Roman"/>
          <w:sz w:val="24"/>
          <w:szCs w:val="24"/>
        </w:rPr>
        <w:t>As he concludes</w:t>
      </w:r>
      <w:r w:rsidR="007205DF" w:rsidRPr="00E51790">
        <w:rPr>
          <w:rFonts w:ascii="Times New Roman" w:eastAsia="Calibri" w:hAnsi="Times New Roman" w:cs="Times New Roman"/>
          <w:sz w:val="24"/>
          <w:szCs w:val="24"/>
        </w:rPr>
        <w:t xml:space="preserve"> </w:t>
      </w:r>
      <w:r w:rsidR="00E51790" w:rsidRPr="00E51790">
        <w:rPr>
          <w:rFonts w:ascii="Times New Roman" w:eastAsia="Calibri" w:hAnsi="Times New Roman" w:cs="Times New Roman"/>
          <w:sz w:val="24"/>
          <w:szCs w:val="24"/>
        </w:rPr>
        <w:t>his first six months as commander, Gen. Anderson will</w:t>
      </w:r>
      <w:r w:rsidR="00E51790">
        <w:rPr>
          <w:rFonts w:ascii="Times New Roman" w:eastAsia="Calibri" w:hAnsi="Times New Roman" w:cs="Times New Roman"/>
          <w:sz w:val="24"/>
          <w:szCs w:val="24"/>
        </w:rPr>
        <w:t xml:space="preserve"> provide insight</w:t>
      </w:r>
      <w:r w:rsidR="007205DF">
        <w:rPr>
          <w:rFonts w:ascii="Times New Roman" w:eastAsia="Calibri" w:hAnsi="Times New Roman" w:cs="Times New Roman"/>
          <w:sz w:val="24"/>
          <w:szCs w:val="24"/>
        </w:rPr>
        <w:t>s</w:t>
      </w:r>
      <w:r w:rsidR="00E51790">
        <w:rPr>
          <w:rFonts w:ascii="Times New Roman" w:eastAsia="Calibri" w:hAnsi="Times New Roman" w:cs="Times New Roman"/>
          <w:sz w:val="24"/>
          <w:szCs w:val="24"/>
        </w:rPr>
        <w:t xml:space="preserve"> into </w:t>
      </w:r>
      <w:r w:rsidR="00E51790" w:rsidRPr="00E51790">
        <w:rPr>
          <w:rFonts w:ascii="Times New Roman" w:eastAsia="Calibri" w:hAnsi="Times New Roman" w:cs="Times New Roman"/>
          <w:sz w:val="24"/>
          <w:szCs w:val="24"/>
        </w:rPr>
        <w:t>AFRICOM’s key priorities—emphasizing a partner-led approach to security cooperation</w:t>
      </w:r>
      <w:r w:rsidR="00E51790">
        <w:rPr>
          <w:rFonts w:ascii="Times New Roman" w:eastAsia="Calibri" w:hAnsi="Times New Roman" w:cs="Times New Roman"/>
          <w:sz w:val="24"/>
          <w:szCs w:val="24"/>
        </w:rPr>
        <w:t>—</w:t>
      </w:r>
      <w:r w:rsidR="00E51790" w:rsidRPr="00E51790">
        <w:rPr>
          <w:rFonts w:ascii="Times New Roman" w:eastAsia="Calibri" w:hAnsi="Times New Roman" w:cs="Times New Roman"/>
          <w:sz w:val="24"/>
          <w:szCs w:val="24"/>
        </w:rPr>
        <w:t>while reaffirming the United States’ long-term commitment to Africa’s security, stability, regional sovereignty, and shared prosperity in alignment with U.S. national interests.</w:t>
      </w:r>
      <w:r w:rsidR="00E51790">
        <w:rPr>
          <w:rFonts w:ascii="Times New Roman" w:eastAsia="Calibri" w:hAnsi="Times New Roman" w:cs="Times New Roman"/>
          <w:sz w:val="24"/>
          <w:szCs w:val="24"/>
        </w:rPr>
        <w:t xml:space="preserve"> </w:t>
      </w:r>
      <w:r w:rsidR="00E63C6F" w:rsidRPr="00161B84">
        <w:rPr>
          <w:rFonts w:ascii="Times New Roman" w:eastAsia="Calibri" w:hAnsi="Times New Roman" w:cs="Times New Roman"/>
          <w:sz w:val="24"/>
          <w:szCs w:val="24"/>
        </w:rPr>
        <w:t>Th</w:t>
      </w:r>
      <w:r w:rsidR="00E51790">
        <w:rPr>
          <w:rFonts w:ascii="Times New Roman" w:eastAsia="Calibri" w:hAnsi="Times New Roman" w:cs="Times New Roman"/>
          <w:sz w:val="24"/>
          <w:szCs w:val="24"/>
        </w:rPr>
        <w:t>is</w:t>
      </w:r>
      <w:r w:rsidR="00E63C6F" w:rsidRPr="00161B84">
        <w:rPr>
          <w:rFonts w:ascii="Times New Roman" w:eastAsia="Calibri" w:hAnsi="Times New Roman" w:cs="Times New Roman"/>
          <w:sz w:val="24"/>
          <w:szCs w:val="24"/>
        </w:rPr>
        <w:t xml:space="preserve"> virtual press briefing will conclude with a question-and-answer session with participating journalists.</w:t>
      </w:r>
    </w:p>
    <w:p w14:paraId="7D2D11C1" w14:textId="22F0D807" w:rsidR="00A425E4" w:rsidRPr="00161B84" w:rsidRDefault="00A425E4" w:rsidP="00A425E4">
      <w:pPr>
        <w:spacing w:line="240" w:lineRule="auto"/>
        <w:rPr>
          <w:rFonts w:ascii="Times New Roman" w:eastAsia="Calibri" w:hAnsi="Times New Roman" w:cs="Times New Roman"/>
          <w:sz w:val="24"/>
          <w:szCs w:val="24"/>
        </w:rPr>
      </w:pPr>
    </w:p>
    <w:p w14:paraId="59D011FE" w14:textId="3CF22B52" w:rsidR="00E35A5B" w:rsidRPr="00161B84" w:rsidRDefault="002702F8" w:rsidP="00A425E4">
      <w:pPr>
        <w:spacing w:line="240" w:lineRule="auto"/>
        <w:rPr>
          <w:rFonts w:ascii="Times New Roman" w:eastAsia="Calibri" w:hAnsi="Times New Roman" w:cs="Times New Roman"/>
          <w:sz w:val="24"/>
          <w:szCs w:val="24"/>
        </w:rPr>
      </w:pPr>
      <w:bookmarkStart w:id="4" w:name="_Hlk220562541"/>
      <w:r w:rsidRPr="00161B84">
        <w:rPr>
          <w:rFonts w:ascii="Times New Roman" w:eastAsia="Calibri" w:hAnsi="Times New Roman" w:cs="Times New Roman"/>
          <w:b/>
          <w:sz w:val="24"/>
          <w:szCs w:val="24"/>
          <w:u w:val="single"/>
        </w:rPr>
        <w:t>DETAILS:</w:t>
      </w:r>
      <w:r w:rsidRPr="00161B84">
        <w:rPr>
          <w:rFonts w:ascii="Times New Roman" w:eastAsia="Calibri" w:hAnsi="Times New Roman" w:cs="Times New Roman"/>
          <w:sz w:val="24"/>
          <w:szCs w:val="24"/>
        </w:rPr>
        <w:t xml:space="preserve">    </w:t>
      </w:r>
    </w:p>
    <w:p w14:paraId="1E4F267A" w14:textId="33D8B965" w:rsidR="00E35A5B" w:rsidRPr="00161B84" w:rsidRDefault="00E35A5B">
      <w:pPr>
        <w:spacing w:line="240" w:lineRule="auto"/>
        <w:rPr>
          <w:rFonts w:ascii="Times New Roman" w:eastAsia="Calibri" w:hAnsi="Times New Roman" w:cs="Times New Roman"/>
          <w:sz w:val="24"/>
          <w:szCs w:val="24"/>
        </w:rPr>
      </w:pPr>
    </w:p>
    <w:p w14:paraId="593FD573" w14:textId="0FF8A11D" w:rsidR="00AA2D26" w:rsidRPr="00161B84" w:rsidRDefault="002702F8" w:rsidP="00AA2D26">
      <w:pPr>
        <w:spacing w:line="240" w:lineRule="auto"/>
        <w:rPr>
          <w:rFonts w:ascii="Times New Roman" w:eastAsia="Calibri" w:hAnsi="Times New Roman" w:cs="Times New Roman"/>
          <w:sz w:val="24"/>
          <w:szCs w:val="24"/>
        </w:rPr>
      </w:pPr>
      <w:r w:rsidRPr="00161B84">
        <w:rPr>
          <w:rFonts w:ascii="Times New Roman" w:eastAsia="Calibri" w:hAnsi="Times New Roman" w:cs="Times New Roman"/>
          <w:b/>
          <w:sz w:val="24"/>
          <w:szCs w:val="24"/>
        </w:rPr>
        <w:t>Speaker:</w:t>
      </w:r>
      <w:r w:rsidR="00161B84">
        <w:rPr>
          <w:rFonts w:ascii="Times New Roman" w:eastAsia="Calibri" w:hAnsi="Times New Roman" w:cs="Times New Roman"/>
          <w:sz w:val="24"/>
          <w:szCs w:val="24"/>
        </w:rPr>
        <w:tab/>
      </w:r>
      <w:r w:rsidR="00161B84" w:rsidRPr="00161B84">
        <w:rPr>
          <w:rFonts w:ascii="Times New Roman" w:eastAsia="Calibri" w:hAnsi="Times New Roman" w:cs="Times New Roman"/>
          <w:sz w:val="24"/>
          <w:szCs w:val="24"/>
        </w:rPr>
        <w:t xml:space="preserve"> </w:t>
      </w:r>
      <w:r w:rsidR="00752DAC" w:rsidRPr="0080734E">
        <w:rPr>
          <w:rFonts w:ascii="Times New Roman" w:eastAsia="Calibri" w:hAnsi="Times New Roman" w:cs="Times New Roman"/>
          <w:b/>
          <w:bCs/>
          <w:sz w:val="24"/>
          <w:szCs w:val="24"/>
        </w:rPr>
        <w:t>General Dagvin R.M. Anderson, U.S. Africa Command (AFRICOM</w:t>
      </w:r>
      <w:r w:rsidR="009C685E" w:rsidRPr="0080734E">
        <w:rPr>
          <w:rFonts w:ascii="Times New Roman" w:eastAsia="Calibri" w:hAnsi="Times New Roman" w:cs="Times New Roman"/>
          <w:b/>
          <w:bCs/>
          <w:sz w:val="24"/>
          <w:szCs w:val="24"/>
        </w:rPr>
        <w:t>)</w:t>
      </w:r>
    </w:p>
    <w:p w14:paraId="44CA90BC" w14:textId="01E4CD72" w:rsidR="00E35A5B" w:rsidRPr="00161B84" w:rsidRDefault="002702F8">
      <w:pPr>
        <w:spacing w:line="240" w:lineRule="auto"/>
        <w:rPr>
          <w:rFonts w:ascii="Times New Roman" w:eastAsia="Calibri" w:hAnsi="Times New Roman" w:cs="Times New Roman"/>
          <w:b/>
          <w:sz w:val="24"/>
          <w:szCs w:val="24"/>
        </w:rPr>
      </w:pPr>
      <w:r w:rsidRPr="00161B84">
        <w:rPr>
          <w:rFonts w:ascii="Times New Roman" w:eastAsia="Calibri" w:hAnsi="Times New Roman" w:cs="Times New Roman"/>
          <w:b/>
          <w:sz w:val="24"/>
          <w:szCs w:val="24"/>
        </w:rPr>
        <w:t>Date</w:t>
      </w:r>
      <w:r w:rsidR="00392DFA">
        <w:rPr>
          <w:rFonts w:ascii="Times New Roman" w:eastAsia="Calibri" w:hAnsi="Times New Roman" w:cs="Times New Roman"/>
          <w:sz w:val="24"/>
          <w:szCs w:val="24"/>
        </w:rPr>
        <w:t>:</w:t>
      </w:r>
      <w:r w:rsidR="00392DFA">
        <w:rPr>
          <w:rFonts w:ascii="Times New Roman" w:eastAsia="Calibri" w:hAnsi="Times New Roman" w:cs="Times New Roman"/>
          <w:b/>
          <w:sz w:val="24"/>
          <w:szCs w:val="24"/>
        </w:rPr>
        <w:tab/>
      </w:r>
      <w:r w:rsidR="00392DFA">
        <w:rPr>
          <w:rFonts w:ascii="Times New Roman" w:eastAsia="Calibri" w:hAnsi="Times New Roman" w:cs="Times New Roman"/>
          <w:b/>
          <w:sz w:val="24"/>
          <w:szCs w:val="24"/>
        </w:rPr>
        <w:tab/>
      </w:r>
      <w:r w:rsidR="00E51790">
        <w:rPr>
          <w:rFonts w:ascii="Times New Roman" w:eastAsia="Calibri" w:hAnsi="Times New Roman" w:cs="Times New Roman"/>
          <w:b/>
          <w:sz w:val="24"/>
          <w:szCs w:val="24"/>
        </w:rPr>
        <w:t xml:space="preserve"> </w:t>
      </w:r>
      <w:r w:rsidR="00752DAC" w:rsidRPr="00161B84">
        <w:rPr>
          <w:rFonts w:ascii="Times New Roman" w:eastAsia="Calibri" w:hAnsi="Times New Roman" w:cs="Times New Roman"/>
          <w:b/>
          <w:sz w:val="24"/>
          <w:szCs w:val="24"/>
        </w:rPr>
        <w:t>Tuesday</w:t>
      </w:r>
      <w:r w:rsidRPr="00161B84">
        <w:rPr>
          <w:rFonts w:ascii="Times New Roman" w:eastAsia="Calibri" w:hAnsi="Times New Roman" w:cs="Times New Roman"/>
          <w:b/>
          <w:sz w:val="24"/>
          <w:szCs w:val="24"/>
        </w:rPr>
        <w:t xml:space="preserve">, </w:t>
      </w:r>
      <w:r w:rsidR="00752DAC" w:rsidRPr="00161B84">
        <w:rPr>
          <w:rFonts w:ascii="Times New Roman" w:eastAsia="Calibri" w:hAnsi="Times New Roman" w:cs="Times New Roman"/>
          <w:b/>
          <w:sz w:val="24"/>
          <w:szCs w:val="24"/>
        </w:rPr>
        <w:t>February 3</w:t>
      </w:r>
      <w:r w:rsidRPr="00161B84">
        <w:rPr>
          <w:rFonts w:ascii="Times New Roman" w:eastAsia="Calibri" w:hAnsi="Times New Roman" w:cs="Times New Roman"/>
          <w:b/>
          <w:sz w:val="24"/>
          <w:szCs w:val="24"/>
        </w:rPr>
        <w:t>, 202</w:t>
      </w:r>
      <w:r w:rsidR="00752DAC" w:rsidRPr="00161B84">
        <w:rPr>
          <w:rFonts w:ascii="Times New Roman" w:eastAsia="Calibri" w:hAnsi="Times New Roman" w:cs="Times New Roman"/>
          <w:b/>
          <w:sz w:val="24"/>
          <w:szCs w:val="24"/>
        </w:rPr>
        <w:t>6</w:t>
      </w:r>
    </w:p>
    <w:p w14:paraId="2A1F4F05" w14:textId="0217A1B1" w:rsidR="00E35A5B" w:rsidRPr="00161B84" w:rsidRDefault="008A2D14" w:rsidP="008A2D14">
      <w:pPr>
        <w:spacing w:line="240" w:lineRule="auto"/>
        <w:rPr>
          <w:rFonts w:ascii="Times New Roman" w:eastAsia="Calibri" w:hAnsi="Times New Roman" w:cs="Times New Roman"/>
          <w:b/>
          <w:sz w:val="24"/>
          <w:szCs w:val="24"/>
        </w:rPr>
      </w:pPr>
      <w:r w:rsidRPr="00161B84">
        <w:rPr>
          <w:rFonts w:ascii="Times New Roman" w:eastAsia="Calibri" w:hAnsi="Times New Roman" w:cs="Times New Roman"/>
          <w:b/>
          <w:sz w:val="24"/>
          <w:szCs w:val="24"/>
        </w:rPr>
        <w:t>Time:</w:t>
      </w:r>
      <w:r w:rsidR="00392DFA">
        <w:rPr>
          <w:rFonts w:ascii="Times New Roman" w:eastAsia="Calibri" w:hAnsi="Times New Roman" w:cs="Times New Roman"/>
          <w:b/>
          <w:sz w:val="24"/>
          <w:szCs w:val="24"/>
        </w:rPr>
        <w:tab/>
      </w:r>
      <w:r w:rsidR="00392DFA">
        <w:rPr>
          <w:rFonts w:ascii="Times New Roman" w:eastAsia="Calibri" w:hAnsi="Times New Roman" w:cs="Times New Roman"/>
          <w:b/>
          <w:sz w:val="24"/>
          <w:szCs w:val="24"/>
        </w:rPr>
        <w:tab/>
      </w:r>
      <w:r w:rsidR="00E51790">
        <w:rPr>
          <w:rFonts w:ascii="Times New Roman" w:eastAsia="Calibri" w:hAnsi="Times New Roman" w:cs="Times New Roman"/>
          <w:b/>
          <w:sz w:val="24"/>
          <w:szCs w:val="24"/>
        </w:rPr>
        <w:t xml:space="preserve"> </w:t>
      </w:r>
      <w:r w:rsidRPr="00161B84">
        <w:rPr>
          <w:rFonts w:ascii="Times New Roman" w:eastAsia="Calibri" w:hAnsi="Times New Roman" w:cs="Times New Roman"/>
          <w:b/>
          <w:sz w:val="24"/>
          <w:szCs w:val="24"/>
        </w:rPr>
        <w:t>1</w:t>
      </w:r>
      <w:r w:rsidR="00752DAC" w:rsidRPr="00161B84">
        <w:rPr>
          <w:rFonts w:ascii="Times New Roman" w:eastAsia="Calibri" w:hAnsi="Times New Roman" w:cs="Times New Roman"/>
          <w:b/>
          <w:sz w:val="24"/>
          <w:szCs w:val="24"/>
        </w:rPr>
        <w:t>4</w:t>
      </w:r>
      <w:r w:rsidRPr="00161B84">
        <w:rPr>
          <w:rFonts w:ascii="Times New Roman" w:eastAsia="Calibri" w:hAnsi="Times New Roman" w:cs="Times New Roman"/>
          <w:b/>
          <w:sz w:val="24"/>
          <w:szCs w:val="24"/>
        </w:rPr>
        <w:t>:</w:t>
      </w:r>
      <w:r w:rsidR="00E51790">
        <w:rPr>
          <w:rFonts w:ascii="Times New Roman" w:eastAsia="Calibri" w:hAnsi="Times New Roman" w:cs="Times New Roman"/>
          <w:b/>
          <w:sz w:val="24"/>
          <w:szCs w:val="24"/>
        </w:rPr>
        <w:t>0</w:t>
      </w:r>
      <w:r w:rsidR="005C7B56" w:rsidRPr="00161B84">
        <w:rPr>
          <w:rFonts w:ascii="Times New Roman" w:eastAsia="Calibri" w:hAnsi="Times New Roman" w:cs="Times New Roman"/>
          <w:b/>
          <w:sz w:val="24"/>
          <w:szCs w:val="24"/>
        </w:rPr>
        <w:t>0</w:t>
      </w:r>
      <w:r w:rsidRPr="00161B84">
        <w:rPr>
          <w:rFonts w:ascii="Times New Roman" w:eastAsia="Calibri" w:hAnsi="Times New Roman" w:cs="Times New Roman"/>
          <w:b/>
          <w:sz w:val="24"/>
          <w:szCs w:val="24"/>
        </w:rPr>
        <w:t xml:space="preserve"> </w:t>
      </w:r>
      <w:r w:rsidR="0080734E">
        <w:rPr>
          <w:rFonts w:ascii="Times New Roman" w:eastAsia="Calibri" w:hAnsi="Times New Roman" w:cs="Times New Roman"/>
          <w:b/>
          <w:sz w:val="24"/>
          <w:szCs w:val="24"/>
        </w:rPr>
        <w:t xml:space="preserve">SAST </w:t>
      </w:r>
      <w:r w:rsidRPr="00161B84">
        <w:rPr>
          <w:rFonts w:ascii="Times New Roman" w:eastAsia="Calibri" w:hAnsi="Times New Roman" w:cs="Times New Roman"/>
          <w:b/>
          <w:sz w:val="24"/>
          <w:szCs w:val="24"/>
        </w:rPr>
        <w:t>Johannesburg | 1</w:t>
      </w:r>
      <w:r w:rsidR="005C7B56" w:rsidRPr="00161B84">
        <w:rPr>
          <w:rFonts w:ascii="Times New Roman" w:eastAsia="Calibri" w:hAnsi="Times New Roman" w:cs="Times New Roman"/>
          <w:b/>
          <w:sz w:val="24"/>
          <w:szCs w:val="24"/>
        </w:rPr>
        <w:t>2</w:t>
      </w:r>
      <w:r w:rsidRPr="00161B84">
        <w:rPr>
          <w:rFonts w:ascii="Times New Roman" w:eastAsia="Calibri" w:hAnsi="Times New Roman" w:cs="Times New Roman"/>
          <w:b/>
          <w:sz w:val="24"/>
          <w:szCs w:val="24"/>
        </w:rPr>
        <w:t>:</w:t>
      </w:r>
      <w:r w:rsidR="00E51790">
        <w:rPr>
          <w:rFonts w:ascii="Times New Roman" w:eastAsia="Calibri" w:hAnsi="Times New Roman" w:cs="Times New Roman"/>
          <w:b/>
          <w:sz w:val="24"/>
          <w:szCs w:val="24"/>
        </w:rPr>
        <w:t>0</w:t>
      </w:r>
      <w:r w:rsidR="005C7B56" w:rsidRPr="00161B84">
        <w:rPr>
          <w:rFonts w:ascii="Times New Roman" w:eastAsia="Calibri" w:hAnsi="Times New Roman" w:cs="Times New Roman"/>
          <w:b/>
          <w:sz w:val="24"/>
          <w:szCs w:val="24"/>
        </w:rPr>
        <w:t>0</w:t>
      </w:r>
      <w:r w:rsidRPr="00161B84">
        <w:rPr>
          <w:rFonts w:ascii="Times New Roman" w:eastAsia="Calibri" w:hAnsi="Times New Roman" w:cs="Times New Roman"/>
          <w:b/>
          <w:sz w:val="24"/>
          <w:szCs w:val="24"/>
        </w:rPr>
        <w:t xml:space="preserve"> GMT | 0</w:t>
      </w:r>
      <w:r w:rsidR="00942F29" w:rsidRPr="00161B84">
        <w:rPr>
          <w:rFonts w:ascii="Times New Roman" w:eastAsia="Calibri" w:hAnsi="Times New Roman" w:cs="Times New Roman"/>
          <w:b/>
          <w:sz w:val="24"/>
          <w:szCs w:val="24"/>
        </w:rPr>
        <w:t>7</w:t>
      </w:r>
      <w:r w:rsidRPr="00161B84">
        <w:rPr>
          <w:rFonts w:ascii="Times New Roman" w:eastAsia="Calibri" w:hAnsi="Times New Roman" w:cs="Times New Roman"/>
          <w:b/>
          <w:sz w:val="24"/>
          <w:szCs w:val="24"/>
        </w:rPr>
        <w:t>:</w:t>
      </w:r>
      <w:r w:rsidR="00E51790">
        <w:rPr>
          <w:rFonts w:ascii="Times New Roman" w:eastAsia="Calibri" w:hAnsi="Times New Roman" w:cs="Times New Roman"/>
          <w:b/>
          <w:sz w:val="24"/>
          <w:szCs w:val="24"/>
        </w:rPr>
        <w:t>0</w:t>
      </w:r>
      <w:r w:rsidR="005C7B56" w:rsidRPr="00161B84">
        <w:rPr>
          <w:rFonts w:ascii="Times New Roman" w:eastAsia="Calibri" w:hAnsi="Times New Roman" w:cs="Times New Roman"/>
          <w:b/>
          <w:sz w:val="24"/>
          <w:szCs w:val="24"/>
        </w:rPr>
        <w:t>0</w:t>
      </w:r>
      <w:r w:rsidRPr="00161B84">
        <w:rPr>
          <w:rFonts w:ascii="Times New Roman" w:eastAsia="Calibri" w:hAnsi="Times New Roman" w:cs="Times New Roman"/>
          <w:b/>
          <w:sz w:val="24"/>
          <w:szCs w:val="24"/>
        </w:rPr>
        <w:t xml:space="preserve"> </w:t>
      </w:r>
      <w:r w:rsidR="00942F29" w:rsidRPr="00161B84">
        <w:rPr>
          <w:rFonts w:ascii="Times New Roman" w:eastAsia="Calibri" w:hAnsi="Times New Roman" w:cs="Times New Roman"/>
          <w:b/>
          <w:sz w:val="24"/>
          <w:szCs w:val="24"/>
        </w:rPr>
        <w:t>EST</w:t>
      </w:r>
      <w:r w:rsidRPr="00161B84">
        <w:rPr>
          <w:rFonts w:ascii="Times New Roman" w:eastAsia="Calibri" w:hAnsi="Times New Roman" w:cs="Times New Roman"/>
          <w:b/>
          <w:sz w:val="24"/>
          <w:szCs w:val="24"/>
        </w:rPr>
        <w:t xml:space="preserve"> </w:t>
      </w:r>
      <w:r w:rsidR="0080734E">
        <w:rPr>
          <w:rFonts w:ascii="Times New Roman" w:eastAsia="Calibri" w:hAnsi="Times New Roman" w:cs="Times New Roman"/>
          <w:b/>
          <w:sz w:val="24"/>
          <w:szCs w:val="24"/>
        </w:rPr>
        <w:t>Washington, D.C.</w:t>
      </w:r>
    </w:p>
    <w:p w14:paraId="0E273AAD" w14:textId="6385F408" w:rsidR="00E35A5B" w:rsidRPr="00161B84" w:rsidRDefault="002702F8">
      <w:p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Language:</w:t>
      </w:r>
      <w:r w:rsidR="00161B84">
        <w:rPr>
          <w:rFonts w:ascii="Times New Roman" w:eastAsia="Calibri" w:hAnsi="Times New Roman" w:cs="Times New Roman"/>
          <w:sz w:val="24"/>
          <w:szCs w:val="24"/>
        </w:rPr>
        <w:tab/>
      </w:r>
      <w:r w:rsidR="00E51790">
        <w:rPr>
          <w:rFonts w:ascii="Times New Roman" w:eastAsia="Calibri" w:hAnsi="Times New Roman" w:cs="Times New Roman"/>
          <w:sz w:val="24"/>
          <w:szCs w:val="24"/>
        </w:rPr>
        <w:t xml:space="preserve"> </w:t>
      </w:r>
      <w:r w:rsidRPr="00161B84">
        <w:rPr>
          <w:rFonts w:ascii="Times New Roman" w:eastAsia="Calibri" w:hAnsi="Times New Roman" w:cs="Times New Roman"/>
          <w:sz w:val="24"/>
          <w:szCs w:val="24"/>
        </w:rPr>
        <w:t>English</w:t>
      </w:r>
      <w:r w:rsidR="009C685E">
        <w:rPr>
          <w:rFonts w:ascii="Times New Roman" w:eastAsia="Calibri" w:hAnsi="Times New Roman" w:cs="Times New Roman"/>
          <w:sz w:val="24"/>
          <w:szCs w:val="24"/>
        </w:rPr>
        <w:t>.</w:t>
      </w:r>
      <w:r w:rsidR="007205DF">
        <w:rPr>
          <w:rFonts w:ascii="Times New Roman" w:eastAsia="Calibri" w:hAnsi="Times New Roman" w:cs="Times New Roman"/>
          <w:sz w:val="24"/>
          <w:szCs w:val="24"/>
        </w:rPr>
        <w:t xml:space="preserve"> </w:t>
      </w:r>
      <w:r w:rsidR="009C685E">
        <w:rPr>
          <w:rFonts w:ascii="Times New Roman" w:eastAsia="Calibri" w:hAnsi="Times New Roman" w:cs="Times New Roman"/>
          <w:sz w:val="24"/>
          <w:szCs w:val="24"/>
        </w:rPr>
        <w:t xml:space="preserve">With simultaneous </w:t>
      </w:r>
      <w:r w:rsidR="007205DF">
        <w:rPr>
          <w:rFonts w:ascii="Times New Roman" w:eastAsia="Calibri" w:hAnsi="Times New Roman" w:cs="Times New Roman"/>
          <w:sz w:val="24"/>
          <w:szCs w:val="24"/>
        </w:rPr>
        <w:t>French interpretation</w:t>
      </w:r>
      <w:r w:rsidRPr="00161B84">
        <w:rPr>
          <w:rFonts w:ascii="Times New Roman" w:eastAsia="Calibri" w:hAnsi="Times New Roman" w:cs="Times New Roman"/>
          <w:sz w:val="24"/>
          <w:szCs w:val="24"/>
        </w:rPr>
        <w:t xml:space="preserve">. </w:t>
      </w:r>
      <w:r w:rsidR="008A2D14" w:rsidRPr="00161B84">
        <w:rPr>
          <w:rFonts w:ascii="Times New Roman" w:eastAsia="Calibri" w:hAnsi="Times New Roman" w:cs="Times New Roman"/>
          <w:sz w:val="24"/>
          <w:szCs w:val="24"/>
        </w:rPr>
        <w:br/>
      </w:r>
      <w:r w:rsidRPr="00161B84">
        <w:rPr>
          <w:rFonts w:ascii="Times New Roman" w:eastAsia="Calibri" w:hAnsi="Times New Roman" w:cs="Times New Roman"/>
          <w:sz w:val="24"/>
          <w:szCs w:val="24"/>
        </w:rPr>
        <w:t>Ground Rules:</w:t>
      </w:r>
      <w:r w:rsidR="00161B84">
        <w:rPr>
          <w:rFonts w:ascii="Times New Roman" w:eastAsia="Calibri" w:hAnsi="Times New Roman" w:cs="Times New Roman"/>
          <w:sz w:val="24"/>
          <w:szCs w:val="24"/>
        </w:rPr>
        <w:t xml:space="preserve"> </w:t>
      </w:r>
      <w:r w:rsidR="008A2D14" w:rsidRPr="00161B84">
        <w:rPr>
          <w:rFonts w:ascii="Times New Roman" w:eastAsia="Calibri" w:hAnsi="Times New Roman" w:cs="Times New Roman"/>
          <w:sz w:val="24"/>
          <w:szCs w:val="24"/>
        </w:rPr>
        <w:t xml:space="preserve">The </w:t>
      </w:r>
      <w:r w:rsidRPr="00161B84">
        <w:rPr>
          <w:rFonts w:ascii="Times New Roman" w:eastAsia="Calibri" w:hAnsi="Times New Roman" w:cs="Times New Roman"/>
          <w:sz w:val="24"/>
          <w:szCs w:val="24"/>
        </w:rPr>
        <w:t>briefing will be on the record</w:t>
      </w:r>
      <w:r w:rsidR="000469EF">
        <w:rPr>
          <w:rFonts w:ascii="Times New Roman" w:eastAsia="Calibri" w:hAnsi="Times New Roman" w:cs="Times New Roman"/>
          <w:sz w:val="24"/>
          <w:szCs w:val="24"/>
        </w:rPr>
        <w:t>.</w:t>
      </w:r>
    </w:p>
    <w:p w14:paraId="1202B9BF" w14:textId="22DA1DCD" w:rsidR="00E35A5B" w:rsidRPr="00161B84" w:rsidRDefault="002702F8">
      <w:p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Login Info.:</w:t>
      </w:r>
      <w:r w:rsidR="00161B84">
        <w:rPr>
          <w:rFonts w:ascii="Times New Roman" w:eastAsia="Calibri" w:hAnsi="Times New Roman" w:cs="Times New Roman"/>
          <w:sz w:val="24"/>
          <w:szCs w:val="24"/>
        </w:rPr>
        <w:tab/>
      </w:r>
      <w:r w:rsidR="00EB68E7" w:rsidRPr="00161B84">
        <w:rPr>
          <w:rFonts w:ascii="Times New Roman" w:eastAsia="Calibri" w:hAnsi="Times New Roman" w:cs="Times New Roman"/>
          <w:sz w:val="24"/>
          <w:szCs w:val="24"/>
        </w:rPr>
        <w:t xml:space="preserve"> </w:t>
      </w:r>
      <w:r w:rsidR="008A2D14" w:rsidRPr="00161B84">
        <w:rPr>
          <w:rFonts w:ascii="Times New Roman" w:eastAsia="Calibri" w:hAnsi="Times New Roman" w:cs="Times New Roman"/>
          <w:sz w:val="24"/>
          <w:szCs w:val="24"/>
        </w:rPr>
        <w:t>T</w:t>
      </w:r>
      <w:r w:rsidRPr="00161B84">
        <w:rPr>
          <w:rFonts w:ascii="Times New Roman" w:eastAsia="Calibri" w:hAnsi="Times New Roman" w:cs="Times New Roman"/>
          <w:sz w:val="24"/>
          <w:szCs w:val="24"/>
        </w:rPr>
        <w:t>o be provided upon RSVP</w:t>
      </w:r>
      <w:r w:rsidR="000469EF">
        <w:rPr>
          <w:rFonts w:ascii="Times New Roman" w:eastAsia="Calibri" w:hAnsi="Times New Roman" w:cs="Times New Roman"/>
          <w:sz w:val="24"/>
          <w:szCs w:val="24"/>
        </w:rPr>
        <w:t>.</w:t>
      </w:r>
      <w:r w:rsidRPr="00161B84">
        <w:rPr>
          <w:rFonts w:ascii="Times New Roman" w:eastAsia="Calibri" w:hAnsi="Times New Roman" w:cs="Times New Roman"/>
          <w:sz w:val="24"/>
          <w:szCs w:val="24"/>
        </w:rPr>
        <w:br/>
        <w:t>Zoom RSVP:</w:t>
      </w:r>
      <w:r w:rsidR="00161B84">
        <w:rPr>
          <w:rFonts w:ascii="Times New Roman" w:eastAsia="Calibri" w:hAnsi="Times New Roman" w:cs="Times New Roman"/>
          <w:sz w:val="24"/>
          <w:szCs w:val="24"/>
        </w:rPr>
        <w:tab/>
      </w:r>
      <w:r w:rsidRPr="00161B84">
        <w:rPr>
          <w:rFonts w:ascii="Times New Roman" w:eastAsia="Calibri" w:hAnsi="Times New Roman" w:cs="Times New Roman"/>
          <w:sz w:val="24"/>
          <w:szCs w:val="24"/>
        </w:rPr>
        <w:t xml:space="preserve"> Please RSVP by clicking </w:t>
      </w:r>
      <w:hyperlink r:id="rId10" w:history="1">
        <w:hyperlink r:id="rId11" w:history="1">
          <w:hyperlink r:id="rId12" w:history="1">
            <w:r w:rsidR="0080734E" w:rsidRPr="0080734E">
              <w:rPr>
                <w:rStyle w:val="Hyperlink"/>
                <w:rFonts w:ascii="Times New Roman" w:eastAsia="Calibri" w:hAnsi="Times New Roman" w:cs="Times New Roman"/>
                <w:sz w:val="24"/>
                <w:szCs w:val="24"/>
              </w:rPr>
              <w:t>here</w:t>
            </w:r>
          </w:hyperlink>
        </w:hyperlink>
      </w:hyperlink>
    </w:p>
    <w:p w14:paraId="0D9C7F06" w14:textId="47923A6B" w:rsidR="00E35A5B" w:rsidRDefault="002702F8">
      <w:p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Twitter:</w:t>
      </w:r>
      <w:r w:rsidR="00161B84">
        <w:rPr>
          <w:rFonts w:ascii="Times New Roman" w:eastAsia="Calibri" w:hAnsi="Times New Roman" w:cs="Times New Roman"/>
          <w:sz w:val="24"/>
          <w:szCs w:val="24"/>
        </w:rPr>
        <w:tab/>
      </w:r>
      <w:r w:rsidRPr="00161B84">
        <w:rPr>
          <w:rFonts w:ascii="Times New Roman" w:eastAsia="Calibri" w:hAnsi="Times New Roman" w:cs="Times New Roman"/>
          <w:b/>
          <w:sz w:val="24"/>
          <w:szCs w:val="24"/>
        </w:rPr>
        <w:t xml:space="preserve"> </w:t>
      </w:r>
      <w:r w:rsidRPr="00161B84">
        <w:rPr>
          <w:rFonts w:ascii="Times New Roman" w:eastAsia="Calibri" w:hAnsi="Times New Roman" w:cs="Times New Roman"/>
          <w:sz w:val="24"/>
          <w:szCs w:val="24"/>
        </w:rPr>
        <w:t>Join the conversation #AFHubPress and follow us on @AfricaMediaHub. </w:t>
      </w:r>
    </w:p>
    <w:p w14:paraId="73223337" w14:textId="77777777" w:rsidR="009C685E" w:rsidRPr="00161B84" w:rsidRDefault="009C685E">
      <w:pPr>
        <w:spacing w:line="240" w:lineRule="auto"/>
        <w:rPr>
          <w:rFonts w:ascii="Times New Roman" w:eastAsia="Calibri" w:hAnsi="Times New Roman" w:cs="Times New Roman"/>
          <w:b/>
          <w:sz w:val="24"/>
          <w:szCs w:val="24"/>
        </w:rPr>
      </w:pPr>
    </w:p>
    <w:bookmarkEnd w:id="4"/>
    <w:p w14:paraId="709DAD1C" w14:textId="77777777" w:rsidR="00161B84" w:rsidRDefault="00161B84">
      <w:pPr>
        <w:spacing w:line="240" w:lineRule="auto"/>
        <w:rPr>
          <w:rFonts w:ascii="Times New Roman" w:eastAsia="Calibri" w:hAnsi="Times New Roman" w:cs="Times New Roman"/>
          <w:b/>
          <w:sz w:val="24"/>
          <w:szCs w:val="24"/>
          <w:u w:val="single"/>
        </w:rPr>
      </w:pPr>
    </w:p>
    <w:p w14:paraId="78E52CF3" w14:textId="1DF58FE3" w:rsidR="00161B84" w:rsidRPr="00161B84" w:rsidRDefault="002702F8">
      <w:pPr>
        <w:spacing w:line="240" w:lineRule="auto"/>
        <w:rPr>
          <w:rFonts w:ascii="Times New Roman" w:eastAsia="Calibri" w:hAnsi="Times New Roman" w:cs="Times New Roman"/>
          <w:sz w:val="24"/>
          <w:szCs w:val="24"/>
        </w:rPr>
      </w:pPr>
      <w:r w:rsidRPr="00161B84">
        <w:rPr>
          <w:rFonts w:ascii="Times New Roman" w:eastAsia="Calibri" w:hAnsi="Times New Roman" w:cs="Times New Roman"/>
          <w:b/>
          <w:sz w:val="24"/>
          <w:szCs w:val="24"/>
          <w:u w:val="single"/>
        </w:rPr>
        <w:t>BIOGRAPHY:</w:t>
      </w:r>
      <w:r w:rsidRPr="00161B84">
        <w:rPr>
          <w:rFonts w:ascii="Times New Roman" w:eastAsia="Calibri" w:hAnsi="Times New Roman" w:cs="Times New Roman"/>
          <w:sz w:val="24"/>
          <w:szCs w:val="24"/>
        </w:rPr>
        <w:t>  </w:t>
      </w:r>
    </w:p>
    <w:p w14:paraId="42A4D528" w14:textId="77777777" w:rsidR="00161B84" w:rsidRDefault="00161B84">
      <w:pPr>
        <w:spacing w:line="240" w:lineRule="auto"/>
        <w:rPr>
          <w:rFonts w:ascii="Times New Roman" w:eastAsia="Calibri" w:hAnsi="Times New Roman" w:cs="Times New Roman"/>
          <w:b/>
          <w:sz w:val="24"/>
          <w:szCs w:val="24"/>
        </w:rPr>
      </w:pPr>
    </w:p>
    <w:p w14:paraId="187581D3" w14:textId="7DA99D52" w:rsidR="00B50A5C" w:rsidRPr="00161B84" w:rsidRDefault="00161B84" w:rsidP="00C207DF">
      <w:pPr>
        <w:spacing w:line="240" w:lineRule="auto"/>
        <w:rPr>
          <w:rFonts w:ascii="Times New Roman" w:eastAsia="Calibri" w:hAnsi="Times New Roman" w:cs="Times New Roman"/>
          <w:b/>
          <w:sz w:val="24"/>
          <w:szCs w:val="24"/>
        </w:rPr>
      </w:pPr>
      <w:r w:rsidRPr="00161B84">
        <w:rPr>
          <w:rFonts w:ascii="Times New Roman" w:eastAsia="Calibri" w:hAnsi="Times New Roman" w:cs="Times New Roman"/>
          <w:b/>
          <w:noProof/>
          <w:sz w:val="24"/>
          <w:szCs w:val="24"/>
        </w:rPr>
        <w:drawing>
          <wp:anchor distT="0" distB="0" distL="114300" distR="114300" simplePos="0" relativeHeight="251657216" behindDoc="1" locked="0" layoutInCell="1" allowOverlap="1" wp14:anchorId="2AFFBEFF" wp14:editId="70D8EA9A">
            <wp:simplePos x="0" y="0"/>
            <wp:positionH relativeFrom="margin">
              <wp:align>left</wp:align>
            </wp:positionH>
            <wp:positionV relativeFrom="paragraph">
              <wp:posOffset>3810</wp:posOffset>
            </wp:positionV>
            <wp:extent cx="1628775" cy="1714500"/>
            <wp:effectExtent l="0" t="0" r="9525" b="0"/>
            <wp:wrapTight wrapText="bothSides">
              <wp:wrapPolygon edited="0">
                <wp:start x="0" y="0"/>
                <wp:lineTo x="0" y="21360"/>
                <wp:lineTo x="21474" y="21360"/>
                <wp:lineTo x="21474" y="0"/>
                <wp:lineTo x="0" y="0"/>
              </wp:wrapPolygon>
            </wp:wrapTight>
            <wp:docPr id="5938609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28775" cy="1714500"/>
                    </a:xfrm>
                    <a:prstGeom prst="rect">
                      <a:avLst/>
                    </a:prstGeom>
                    <a:noFill/>
                  </pic:spPr>
                </pic:pic>
              </a:graphicData>
            </a:graphic>
            <wp14:sizeRelH relativeFrom="page">
              <wp14:pctWidth>0</wp14:pctWidth>
            </wp14:sizeRelH>
            <wp14:sizeRelV relativeFrom="page">
              <wp14:pctHeight>0</wp14:pctHeight>
            </wp14:sizeRelV>
          </wp:anchor>
        </w:drawing>
      </w:r>
      <w:r w:rsidR="00F37009" w:rsidRPr="00161B84">
        <w:rPr>
          <w:rFonts w:ascii="Times New Roman" w:eastAsia="Calibri" w:hAnsi="Times New Roman" w:cs="Times New Roman"/>
          <w:b/>
          <w:sz w:val="24"/>
          <w:szCs w:val="24"/>
        </w:rPr>
        <w:t>Gen</w:t>
      </w:r>
      <w:r w:rsidR="0080734E">
        <w:rPr>
          <w:rFonts w:ascii="Times New Roman" w:eastAsia="Calibri" w:hAnsi="Times New Roman" w:cs="Times New Roman"/>
          <w:b/>
          <w:sz w:val="24"/>
          <w:szCs w:val="24"/>
        </w:rPr>
        <w:t>eral</w:t>
      </w:r>
      <w:r w:rsidR="00F37009" w:rsidRPr="00161B84">
        <w:rPr>
          <w:rFonts w:ascii="Times New Roman" w:eastAsia="Calibri" w:hAnsi="Times New Roman" w:cs="Times New Roman"/>
          <w:b/>
          <w:sz w:val="24"/>
          <w:szCs w:val="24"/>
        </w:rPr>
        <w:t xml:space="preserve"> Dagvin R.M. Anderson, U.S. Air Force</w:t>
      </w:r>
      <w:r w:rsidR="00CE1A6B">
        <w:rPr>
          <w:rFonts w:ascii="Times New Roman" w:eastAsia="Calibri" w:hAnsi="Times New Roman" w:cs="Times New Roman"/>
          <w:b/>
          <w:sz w:val="24"/>
          <w:szCs w:val="24"/>
        </w:rPr>
        <w:t xml:space="preserve"> Commander</w:t>
      </w:r>
    </w:p>
    <w:p w14:paraId="35F3032E" w14:textId="332725A2" w:rsidR="00B50A5C" w:rsidRPr="00161B84" w:rsidRDefault="00A43556" w:rsidP="00C207DF">
      <w:pPr>
        <w:spacing w:line="240" w:lineRule="auto"/>
        <w:rPr>
          <w:rFonts w:ascii="Times New Roman" w:eastAsia="Calibri" w:hAnsi="Times New Roman" w:cs="Times New Roman"/>
          <w:b/>
          <w:sz w:val="24"/>
          <w:szCs w:val="24"/>
        </w:rPr>
      </w:pPr>
      <w:r w:rsidRPr="00161B84">
        <w:rPr>
          <w:rFonts w:ascii="Times New Roman" w:eastAsia="Calibri" w:hAnsi="Times New Roman" w:cs="Times New Roman"/>
          <w:b/>
          <w:sz w:val="24"/>
          <w:szCs w:val="24"/>
        </w:rPr>
        <w:t>U.S. Africa Command (AFRICOM)</w:t>
      </w:r>
    </w:p>
    <w:p w14:paraId="48037E5D" w14:textId="77777777" w:rsidR="00B50A5C" w:rsidRPr="00161B84" w:rsidRDefault="00B50A5C" w:rsidP="00C207DF">
      <w:pPr>
        <w:spacing w:line="240" w:lineRule="auto"/>
        <w:rPr>
          <w:rFonts w:ascii="Times New Roman" w:eastAsia="Calibri" w:hAnsi="Times New Roman" w:cs="Times New Roman"/>
          <w:b/>
          <w:sz w:val="24"/>
          <w:szCs w:val="24"/>
        </w:rPr>
      </w:pPr>
    </w:p>
    <w:p w14:paraId="7CE81A96" w14:textId="7C0EA340" w:rsidR="00175D7D" w:rsidRPr="00161B84" w:rsidRDefault="00175D7D" w:rsidP="00175D7D">
      <w:p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 xml:space="preserve">General Dagvin R.M. Anderson is the seventh commander of U.S. Africa Command (AFRICOM) headquartered in Stuttgart, Germany. </w:t>
      </w:r>
      <w:r w:rsidR="00E63C6F" w:rsidRPr="00161B84">
        <w:rPr>
          <w:rFonts w:ascii="Times New Roman" w:eastAsia="Calibri" w:hAnsi="Times New Roman" w:cs="Times New Roman"/>
          <w:sz w:val="24"/>
          <w:szCs w:val="24"/>
        </w:rPr>
        <w:t xml:space="preserve"> </w:t>
      </w:r>
      <w:r w:rsidRPr="00161B84">
        <w:rPr>
          <w:rFonts w:ascii="Times New Roman" w:eastAsia="Calibri" w:hAnsi="Times New Roman" w:cs="Times New Roman"/>
          <w:sz w:val="24"/>
          <w:szCs w:val="24"/>
        </w:rPr>
        <w:t>As the commander, he is charged with leading one of the U.S. Department of Defense’s seven geographic combatant commands in ensuring the responsibility of U.S. military operations and activities to protect and advance U.S. national interests in Africa.</w:t>
      </w:r>
    </w:p>
    <w:p w14:paraId="6F50F9CE" w14:textId="77777777" w:rsidR="00175D7D" w:rsidRPr="00161B84" w:rsidRDefault="00175D7D" w:rsidP="00175D7D">
      <w:pPr>
        <w:spacing w:line="240" w:lineRule="auto"/>
        <w:rPr>
          <w:rFonts w:ascii="Times New Roman" w:eastAsia="Calibri" w:hAnsi="Times New Roman" w:cs="Times New Roman"/>
          <w:sz w:val="24"/>
          <w:szCs w:val="24"/>
        </w:rPr>
      </w:pPr>
    </w:p>
    <w:p w14:paraId="108C43DB" w14:textId="5899D99E" w:rsidR="00175D7D" w:rsidRPr="00161B84" w:rsidRDefault="00175D7D" w:rsidP="00175D7D">
      <w:p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lastRenderedPageBreak/>
        <w:t>Before taking command of AFRICOM, Gen. Anderson served as the Director for Joint Force Development, Joint Staff, at the Pentagon.</w:t>
      </w:r>
      <w:r w:rsidR="00E63C6F" w:rsidRPr="00161B84">
        <w:rPr>
          <w:rFonts w:ascii="Times New Roman" w:eastAsia="Calibri" w:hAnsi="Times New Roman" w:cs="Times New Roman"/>
          <w:sz w:val="24"/>
          <w:szCs w:val="24"/>
        </w:rPr>
        <w:t xml:space="preserve"> </w:t>
      </w:r>
      <w:r w:rsidRPr="00161B84">
        <w:rPr>
          <w:rFonts w:ascii="Times New Roman" w:eastAsia="Calibri" w:hAnsi="Times New Roman" w:cs="Times New Roman"/>
          <w:sz w:val="24"/>
          <w:szCs w:val="24"/>
        </w:rPr>
        <w:t xml:space="preserve"> In that role, he was responsible for envisioning and developing the future joint force and advocating for the future warfighter.</w:t>
      </w:r>
    </w:p>
    <w:p w14:paraId="7013F150" w14:textId="77777777" w:rsidR="00175D7D" w:rsidRPr="00161B84" w:rsidRDefault="00175D7D" w:rsidP="00175D7D">
      <w:pPr>
        <w:spacing w:line="240" w:lineRule="auto"/>
        <w:rPr>
          <w:rFonts w:ascii="Times New Roman" w:eastAsia="Calibri" w:hAnsi="Times New Roman" w:cs="Times New Roman"/>
          <w:sz w:val="24"/>
          <w:szCs w:val="24"/>
        </w:rPr>
      </w:pPr>
    </w:p>
    <w:p w14:paraId="481D7236" w14:textId="77777777" w:rsidR="00175D7D" w:rsidRPr="00161B84" w:rsidRDefault="00175D7D" w:rsidP="00175D7D">
      <w:p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A native of Ypsilanti, Michigan, Gen. Anderson earned his commission as a distinguished graduate of the Air Force ROTC program at Washington University in St. Louis.</w:t>
      </w:r>
    </w:p>
    <w:p w14:paraId="2CB36E0A" w14:textId="77777777" w:rsidR="00175D7D" w:rsidRPr="00161B84" w:rsidRDefault="00175D7D" w:rsidP="00175D7D">
      <w:pPr>
        <w:spacing w:line="240" w:lineRule="auto"/>
        <w:rPr>
          <w:rFonts w:ascii="Times New Roman" w:eastAsia="Calibri" w:hAnsi="Times New Roman" w:cs="Times New Roman"/>
          <w:sz w:val="24"/>
          <w:szCs w:val="24"/>
        </w:rPr>
      </w:pPr>
    </w:p>
    <w:p w14:paraId="7A91491A" w14:textId="213E568C" w:rsidR="00175D7D" w:rsidRPr="00161B84" w:rsidRDefault="00175D7D" w:rsidP="00175D7D">
      <w:p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As a command pilot with more than 3,400 flight hours, including 738 combat hours, Gen. Anderson has flown 16 different aircraft throughout his career.</w:t>
      </w:r>
      <w:r w:rsidR="00E63C6F" w:rsidRPr="00161B84">
        <w:rPr>
          <w:rFonts w:ascii="Times New Roman" w:eastAsia="Calibri" w:hAnsi="Times New Roman" w:cs="Times New Roman"/>
          <w:sz w:val="24"/>
          <w:szCs w:val="24"/>
        </w:rPr>
        <w:t xml:space="preserve"> </w:t>
      </w:r>
      <w:r w:rsidRPr="00161B84">
        <w:rPr>
          <w:rFonts w:ascii="Times New Roman" w:eastAsia="Calibri" w:hAnsi="Times New Roman" w:cs="Times New Roman"/>
          <w:sz w:val="24"/>
          <w:szCs w:val="24"/>
        </w:rPr>
        <w:t xml:space="preserve"> Notably, he has flown the KC-135R, MC-130E, and U-28A operationally in several global contingencies. </w:t>
      </w:r>
    </w:p>
    <w:p w14:paraId="32AE519F" w14:textId="77777777" w:rsidR="00175D7D" w:rsidRPr="00161B84" w:rsidRDefault="00175D7D" w:rsidP="00175D7D">
      <w:pPr>
        <w:spacing w:line="240" w:lineRule="auto"/>
        <w:rPr>
          <w:rFonts w:ascii="Times New Roman" w:eastAsia="Calibri" w:hAnsi="Times New Roman" w:cs="Times New Roman"/>
          <w:sz w:val="24"/>
          <w:szCs w:val="24"/>
        </w:rPr>
      </w:pPr>
    </w:p>
    <w:p w14:paraId="647E1F3F" w14:textId="77777777" w:rsidR="00175D7D" w:rsidRPr="00161B84" w:rsidRDefault="00175D7D" w:rsidP="00175D7D">
      <w:p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 xml:space="preserve">His previous staff and joint assignments include serving as the Vice Director of Operations on the Joint Staff; Commander of Special Operations Command-Africa; Deputy Director for Operations at U.S. Indo-Pacific Command Headquarters; Special Assistant to the Commander and Director of the Commander’s Strategic Initiative Group for United Nations Command-Combined Forces Command-U.S. Forces Korea; Senior Aviation Advisor for Counter-Terrorism Operations for the Office of the Under Secretary of Defense for Policy, Special Operations/Low-Intensity Conflict; and Deputy Director of the Commander’s Action Group for United States Special Operations Command. </w:t>
      </w:r>
    </w:p>
    <w:p w14:paraId="55818F99" w14:textId="77777777" w:rsidR="00175D7D" w:rsidRPr="00161B84" w:rsidRDefault="00175D7D" w:rsidP="00175D7D">
      <w:pPr>
        <w:spacing w:line="240" w:lineRule="auto"/>
        <w:rPr>
          <w:rFonts w:ascii="Times New Roman" w:eastAsia="Calibri" w:hAnsi="Times New Roman" w:cs="Times New Roman"/>
          <w:sz w:val="24"/>
          <w:szCs w:val="24"/>
        </w:rPr>
      </w:pPr>
    </w:p>
    <w:p w14:paraId="666EC702" w14:textId="77777777" w:rsidR="00175D7D" w:rsidRPr="00161B84" w:rsidRDefault="00175D7D" w:rsidP="00175D7D">
      <w:p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He has commanded at five different echelons to include commanding JTF-Quartz, a joint task force directed with the responsibility for overseeing the repositioning of U.S. forces from Somalia.</w:t>
      </w:r>
    </w:p>
    <w:p w14:paraId="42D57D2E" w14:textId="77777777" w:rsidR="00175D7D" w:rsidRPr="00161B84" w:rsidRDefault="00175D7D" w:rsidP="00175D7D">
      <w:pPr>
        <w:spacing w:line="240" w:lineRule="auto"/>
        <w:rPr>
          <w:rFonts w:ascii="Times New Roman" w:eastAsia="Calibri" w:hAnsi="Times New Roman" w:cs="Times New Roman"/>
          <w:sz w:val="24"/>
          <w:szCs w:val="24"/>
        </w:rPr>
      </w:pPr>
    </w:p>
    <w:p w14:paraId="3E22405F" w14:textId="4B3E19FC" w:rsidR="009C685E" w:rsidRDefault="00175D7D">
      <w:pPr>
        <w:spacing w:line="240" w:lineRule="auto"/>
        <w:rPr>
          <w:rFonts w:ascii="Times New Roman" w:eastAsia="Calibri" w:hAnsi="Times New Roman" w:cs="Times New Roman"/>
          <w:b/>
          <w:sz w:val="24"/>
          <w:szCs w:val="24"/>
          <w:u w:val="single"/>
        </w:rPr>
      </w:pPr>
      <w:r w:rsidRPr="00161B84">
        <w:rPr>
          <w:rFonts w:ascii="Times New Roman" w:eastAsia="Calibri" w:hAnsi="Times New Roman" w:cs="Times New Roman"/>
          <w:sz w:val="24"/>
          <w:szCs w:val="24"/>
        </w:rPr>
        <w:t xml:space="preserve">Gen. Anderson’s military academic honors include being a Fellow at the </w:t>
      </w:r>
      <w:proofErr w:type="spellStart"/>
      <w:r w:rsidRPr="00161B84">
        <w:rPr>
          <w:rFonts w:ascii="Times New Roman" w:eastAsia="Calibri" w:hAnsi="Times New Roman" w:cs="Times New Roman"/>
          <w:sz w:val="24"/>
          <w:szCs w:val="24"/>
        </w:rPr>
        <w:t>Weatherhead</w:t>
      </w:r>
      <w:proofErr w:type="spellEnd"/>
      <w:r w:rsidRPr="00161B84">
        <w:rPr>
          <w:rFonts w:ascii="Times New Roman" w:eastAsia="Calibri" w:hAnsi="Times New Roman" w:cs="Times New Roman"/>
          <w:sz w:val="24"/>
          <w:szCs w:val="24"/>
        </w:rPr>
        <w:t xml:space="preserve"> Center for International Affairs at Harvard University and an Olmsted Scholar at Masaryk University in the Czech Republic.</w:t>
      </w:r>
    </w:p>
    <w:p w14:paraId="1287B733" w14:textId="77777777" w:rsidR="009C685E" w:rsidRPr="00161B84" w:rsidRDefault="009C685E">
      <w:pPr>
        <w:spacing w:line="240" w:lineRule="auto"/>
        <w:rPr>
          <w:rFonts w:ascii="Times New Roman" w:eastAsia="Calibri" w:hAnsi="Times New Roman" w:cs="Times New Roman"/>
          <w:b/>
          <w:sz w:val="24"/>
          <w:szCs w:val="24"/>
          <w:u w:val="single"/>
        </w:rPr>
      </w:pPr>
    </w:p>
    <w:p w14:paraId="670CCFB6" w14:textId="77777777" w:rsidR="00E35A5B" w:rsidRPr="00161B84" w:rsidRDefault="002702F8">
      <w:pPr>
        <w:spacing w:line="240" w:lineRule="auto"/>
        <w:rPr>
          <w:rFonts w:ascii="Times New Roman" w:eastAsia="Calibri" w:hAnsi="Times New Roman" w:cs="Times New Roman"/>
          <w:sz w:val="24"/>
          <w:szCs w:val="24"/>
        </w:rPr>
      </w:pPr>
      <w:r w:rsidRPr="00161B84">
        <w:rPr>
          <w:rFonts w:ascii="Times New Roman" w:eastAsia="Calibri" w:hAnsi="Times New Roman" w:cs="Times New Roman"/>
          <w:b/>
          <w:sz w:val="24"/>
          <w:szCs w:val="24"/>
          <w:u w:val="single"/>
        </w:rPr>
        <w:t>LOGISTICS:</w:t>
      </w:r>
      <w:r w:rsidRPr="00161B84">
        <w:rPr>
          <w:rFonts w:ascii="Times New Roman" w:eastAsia="Calibri" w:hAnsi="Times New Roman" w:cs="Times New Roman"/>
          <w:sz w:val="24"/>
          <w:szCs w:val="24"/>
        </w:rPr>
        <w:t> </w:t>
      </w:r>
    </w:p>
    <w:p w14:paraId="71895E1E" w14:textId="77777777" w:rsidR="00E35A5B" w:rsidRPr="00161B84" w:rsidRDefault="00E35A5B">
      <w:pPr>
        <w:spacing w:line="240" w:lineRule="auto"/>
        <w:rPr>
          <w:rFonts w:ascii="Times New Roman" w:eastAsia="Calibri" w:hAnsi="Times New Roman" w:cs="Times New Roman"/>
          <w:sz w:val="24"/>
          <w:szCs w:val="24"/>
        </w:rPr>
      </w:pPr>
    </w:p>
    <w:p w14:paraId="3DEC9F68" w14:textId="77777777" w:rsidR="00E35A5B" w:rsidRPr="00161B84" w:rsidRDefault="002702F8">
      <w:pPr>
        <w:numPr>
          <w:ilvl w:val="0"/>
          <w:numId w:val="1"/>
        </w:num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Participants should log in to join the conference 10 minutes early.      </w:t>
      </w:r>
    </w:p>
    <w:p w14:paraId="39AC3206" w14:textId="77777777" w:rsidR="00E35A5B" w:rsidRPr="00161B84" w:rsidRDefault="002702F8">
      <w:pPr>
        <w:numPr>
          <w:ilvl w:val="0"/>
          <w:numId w:val="1"/>
        </w:num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Participants will be asked to type in their name, press affiliation, and location.      </w:t>
      </w:r>
    </w:p>
    <w:p w14:paraId="1E07D078" w14:textId="77777777" w:rsidR="00E35A5B" w:rsidRPr="00161B84" w:rsidRDefault="002702F8">
      <w:pPr>
        <w:numPr>
          <w:ilvl w:val="0"/>
          <w:numId w:val="1"/>
        </w:num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The speaker will give brief opening remarks, and then the moderator will open the floor to questions.      </w:t>
      </w:r>
    </w:p>
    <w:p w14:paraId="26735D59" w14:textId="075E748A" w:rsidR="005D61E7" w:rsidRPr="00161B84" w:rsidRDefault="005D61E7" w:rsidP="005D61E7">
      <w:pPr>
        <w:numPr>
          <w:ilvl w:val="0"/>
          <w:numId w:val="1"/>
        </w:num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Journalists may submit written questions in advance when registering on Eventbrite or via e-mail to </w:t>
      </w:r>
      <w:hyperlink r:id="rId14">
        <w:r w:rsidRPr="00161B84">
          <w:rPr>
            <w:rFonts w:ascii="Times New Roman" w:eastAsia="Calibri" w:hAnsi="Times New Roman" w:cs="Times New Roman"/>
            <w:color w:val="0563C1"/>
            <w:sz w:val="24"/>
            <w:szCs w:val="24"/>
            <w:u w:val="single"/>
          </w:rPr>
          <w:t>afmediahub@state.gov</w:t>
        </w:r>
      </w:hyperlink>
      <w:r w:rsidRPr="00161B84">
        <w:rPr>
          <w:rFonts w:ascii="Times New Roman" w:eastAsia="Calibri" w:hAnsi="Times New Roman" w:cs="Times New Roman"/>
          <w:sz w:val="24"/>
          <w:szCs w:val="24"/>
        </w:rPr>
        <w:t>.     </w:t>
      </w:r>
    </w:p>
    <w:p w14:paraId="2CD55F97" w14:textId="55EAE5CF" w:rsidR="00E35A5B" w:rsidRPr="00161B84" w:rsidRDefault="002702F8">
      <w:pPr>
        <w:numPr>
          <w:ilvl w:val="0"/>
          <w:numId w:val="1"/>
        </w:num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 xml:space="preserve">Participants will be instructed to type their questions or indicate to the moderator in the chat </w:t>
      </w:r>
      <w:r w:rsidR="005D61E7" w:rsidRPr="00161B84">
        <w:rPr>
          <w:rFonts w:ascii="Times New Roman" w:eastAsia="Calibri" w:hAnsi="Times New Roman" w:cs="Times New Roman"/>
          <w:sz w:val="24"/>
          <w:szCs w:val="24"/>
        </w:rPr>
        <w:t>if</w:t>
      </w:r>
      <w:r w:rsidRPr="00161B84">
        <w:rPr>
          <w:rFonts w:ascii="Times New Roman" w:eastAsia="Calibri" w:hAnsi="Times New Roman" w:cs="Times New Roman"/>
          <w:sz w:val="24"/>
          <w:szCs w:val="24"/>
        </w:rPr>
        <w:t xml:space="preserve"> they wish to ask a live question.  </w:t>
      </w:r>
    </w:p>
    <w:p w14:paraId="54A0E08E" w14:textId="77777777" w:rsidR="00E35A5B" w:rsidRPr="00161B84" w:rsidRDefault="002702F8">
      <w:pPr>
        <w:numPr>
          <w:ilvl w:val="0"/>
          <w:numId w:val="1"/>
        </w:num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If you experience technical difficulties during the briefing, you may send an e-mail to </w:t>
      </w:r>
      <w:hyperlink r:id="rId15">
        <w:r w:rsidRPr="00161B84">
          <w:rPr>
            <w:rFonts w:ascii="Times New Roman" w:eastAsia="Calibri" w:hAnsi="Times New Roman" w:cs="Times New Roman"/>
            <w:color w:val="0563C1"/>
            <w:sz w:val="24"/>
            <w:szCs w:val="24"/>
            <w:u w:val="single"/>
          </w:rPr>
          <w:t>afmediahub@state.gov</w:t>
        </w:r>
      </w:hyperlink>
      <w:r w:rsidRPr="00161B84">
        <w:rPr>
          <w:rFonts w:ascii="Times New Roman" w:eastAsia="Calibri" w:hAnsi="Times New Roman" w:cs="Times New Roman"/>
          <w:sz w:val="24"/>
          <w:szCs w:val="24"/>
        </w:rPr>
        <w:t>  to alert the moderator to any issues.    </w:t>
      </w:r>
    </w:p>
    <w:p w14:paraId="381B86DE" w14:textId="50D2C1DC" w:rsidR="005D61E7" w:rsidRDefault="005D61E7">
      <w:pPr>
        <w:numPr>
          <w:ilvl w:val="0"/>
          <w:numId w:val="1"/>
        </w:numPr>
        <w:spacing w:line="240" w:lineRule="auto"/>
        <w:rPr>
          <w:rFonts w:ascii="Times New Roman" w:eastAsia="Calibri" w:hAnsi="Times New Roman" w:cs="Times New Roman"/>
          <w:sz w:val="24"/>
          <w:szCs w:val="24"/>
        </w:rPr>
      </w:pPr>
      <w:r w:rsidRPr="00161B84">
        <w:rPr>
          <w:rFonts w:ascii="Times New Roman" w:eastAsia="Calibri" w:hAnsi="Times New Roman" w:cs="Times New Roman"/>
          <w:sz w:val="24"/>
          <w:szCs w:val="24"/>
        </w:rPr>
        <w:t>A transcript will be available to registered journalists</w:t>
      </w:r>
      <w:r w:rsidR="009C685E">
        <w:rPr>
          <w:rFonts w:ascii="Times New Roman" w:eastAsia="Calibri" w:hAnsi="Times New Roman" w:cs="Times New Roman"/>
          <w:sz w:val="24"/>
          <w:szCs w:val="24"/>
        </w:rPr>
        <w:t xml:space="preserve"> </w:t>
      </w:r>
      <w:r w:rsidR="00CE1A6B">
        <w:rPr>
          <w:rFonts w:ascii="Times New Roman" w:eastAsia="Calibri" w:hAnsi="Times New Roman" w:cs="Times New Roman"/>
          <w:sz w:val="24"/>
          <w:szCs w:val="24"/>
        </w:rPr>
        <w:t>in, English</w:t>
      </w:r>
      <w:r w:rsidR="002A3EB8">
        <w:rPr>
          <w:rFonts w:ascii="Times New Roman" w:eastAsia="Calibri" w:hAnsi="Times New Roman" w:cs="Times New Roman"/>
          <w:sz w:val="24"/>
          <w:szCs w:val="24"/>
        </w:rPr>
        <w:t xml:space="preserve"> and Portuguese </w:t>
      </w:r>
      <w:r w:rsidRPr="00161B84">
        <w:rPr>
          <w:rFonts w:ascii="Times New Roman" w:eastAsia="Calibri" w:hAnsi="Times New Roman" w:cs="Times New Roman"/>
          <w:sz w:val="24"/>
          <w:szCs w:val="24"/>
        </w:rPr>
        <w:t xml:space="preserve">following the briefing.  </w:t>
      </w:r>
    </w:p>
    <w:p w14:paraId="4371ADFC" w14:textId="7263FF38" w:rsidR="002A3EB8" w:rsidRPr="00161B84" w:rsidRDefault="002A3EB8">
      <w:pPr>
        <w:numPr>
          <w:ilvl w:val="0"/>
          <w:numId w:val="1"/>
        </w:num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Please note that the briefing will be audio only (no video).</w:t>
      </w:r>
    </w:p>
    <w:sectPr w:rsidR="002A3EB8" w:rsidRPr="00161B8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934E60"/>
    <w:multiLevelType w:val="multilevel"/>
    <w:tmpl w:val="EEE8BB2A"/>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16cid:durableId="1824783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A5B"/>
    <w:rsid w:val="000056B8"/>
    <w:rsid w:val="000469EF"/>
    <w:rsid w:val="0006082F"/>
    <w:rsid w:val="000A0394"/>
    <w:rsid w:val="000B40DC"/>
    <w:rsid w:val="000D49A7"/>
    <w:rsid w:val="00161B84"/>
    <w:rsid w:val="001620D6"/>
    <w:rsid w:val="00175D7D"/>
    <w:rsid w:val="00194B74"/>
    <w:rsid w:val="001A44AA"/>
    <w:rsid w:val="001B119C"/>
    <w:rsid w:val="001D59E5"/>
    <w:rsid w:val="00260DF6"/>
    <w:rsid w:val="002702F8"/>
    <w:rsid w:val="00283151"/>
    <w:rsid w:val="002A2BD6"/>
    <w:rsid w:val="002A3EB8"/>
    <w:rsid w:val="002A53D9"/>
    <w:rsid w:val="002B2387"/>
    <w:rsid w:val="002C0E49"/>
    <w:rsid w:val="002E474D"/>
    <w:rsid w:val="00330143"/>
    <w:rsid w:val="00392DFA"/>
    <w:rsid w:val="003D75F5"/>
    <w:rsid w:val="003E57F9"/>
    <w:rsid w:val="003E61FC"/>
    <w:rsid w:val="004227ED"/>
    <w:rsid w:val="00441A12"/>
    <w:rsid w:val="004451B0"/>
    <w:rsid w:val="00445B8E"/>
    <w:rsid w:val="004A4C2A"/>
    <w:rsid w:val="004A5D8F"/>
    <w:rsid w:val="004D51C1"/>
    <w:rsid w:val="005158D9"/>
    <w:rsid w:val="005722EA"/>
    <w:rsid w:val="005A1BB1"/>
    <w:rsid w:val="005C7B56"/>
    <w:rsid w:val="005D61E7"/>
    <w:rsid w:val="0060259E"/>
    <w:rsid w:val="0062320F"/>
    <w:rsid w:val="006454A8"/>
    <w:rsid w:val="00647915"/>
    <w:rsid w:val="0069465B"/>
    <w:rsid w:val="007205DF"/>
    <w:rsid w:val="00752723"/>
    <w:rsid w:val="00752DAC"/>
    <w:rsid w:val="007B5B0F"/>
    <w:rsid w:val="007D6D8F"/>
    <w:rsid w:val="0080734E"/>
    <w:rsid w:val="00855B9B"/>
    <w:rsid w:val="008A2D14"/>
    <w:rsid w:val="008B6079"/>
    <w:rsid w:val="00904DA9"/>
    <w:rsid w:val="00926281"/>
    <w:rsid w:val="00942F29"/>
    <w:rsid w:val="00992149"/>
    <w:rsid w:val="009C685E"/>
    <w:rsid w:val="00A26638"/>
    <w:rsid w:val="00A425E4"/>
    <w:rsid w:val="00A43556"/>
    <w:rsid w:val="00AA1ED3"/>
    <w:rsid w:val="00AA2D26"/>
    <w:rsid w:val="00AB3D79"/>
    <w:rsid w:val="00AD12CF"/>
    <w:rsid w:val="00B50A5C"/>
    <w:rsid w:val="00BB787B"/>
    <w:rsid w:val="00BE5A27"/>
    <w:rsid w:val="00BE7D71"/>
    <w:rsid w:val="00C105D6"/>
    <w:rsid w:val="00C120E2"/>
    <w:rsid w:val="00C207DF"/>
    <w:rsid w:val="00CA2794"/>
    <w:rsid w:val="00CB545A"/>
    <w:rsid w:val="00CD6201"/>
    <w:rsid w:val="00CE1A6B"/>
    <w:rsid w:val="00D1299F"/>
    <w:rsid w:val="00D34D97"/>
    <w:rsid w:val="00D35B82"/>
    <w:rsid w:val="00D968D3"/>
    <w:rsid w:val="00DA3F1F"/>
    <w:rsid w:val="00DE76E6"/>
    <w:rsid w:val="00E13A04"/>
    <w:rsid w:val="00E35A5B"/>
    <w:rsid w:val="00E42D57"/>
    <w:rsid w:val="00E51790"/>
    <w:rsid w:val="00E63C6F"/>
    <w:rsid w:val="00E7474A"/>
    <w:rsid w:val="00E76521"/>
    <w:rsid w:val="00E975CB"/>
    <w:rsid w:val="00EB6540"/>
    <w:rsid w:val="00EB68E7"/>
    <w:rsid w:val="00ED25C8"/>
    <w:rsid w:val="00EE6772"/>
    <w:rsid w:val="00F04825"/>
    <w:rsid w:val="00F37009"/>
    <w:rsid w:val="00F6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776CA"/>
  <w15:docId w15:val="{C3F73596-F7AF-4ADA-8A34-F1D69B317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647915"/>
    <w:rPr>
      <w:sz w:val="16"/>
      <w:szCs w:val="16"/>
    </w:rPr>
  </w:style>
  <w:style w:type="paragraph" w:styleId="CommentText">
    <w:name w:val="annotation text"/>
    <w:basedOn w:val="Normal"/>
    <w:link w:val="CommentTextChar"/>
    <w:uiPriority w:val="99"/>
    <w:unhideWhenUsed/>
    <w:rsid w:val="00647915"/>
    <w:pPr>
      <w:spacing w:line="240" w:lineRule="auto"/>
    </w:pPr>
    <w:rPr>
      <w:sz w:val="20"/>
      <w:szCs w:val="20"/>
    </w:rPr>
  </w:style>
  <w:style w:type="character" w:customStyle="1" w:styleId="CommentTextChar">
    <w:name w:val="Comment Text Char"/>
    <w:basedOn w:val="DefaultParagraphFont"/>
    <w:link w:val="CommentText"/>
    <w:uiPriority w:val="99"/>
    <w:rsid w:val="00647915"/>
    <w:rPr>
      <w:sz w:val="20"/>
      <w:szCs w:val="20"/>
    </w:rPr>
  </w:style>
  <w:style w:type="paragraph" w:styleId="CommentSubject">
    <w:name w:val="annotation subject"/>
    <w:basedOn w:val="CommentText"/>
    <w:next w:val="CommentText"/>
    <w:link w:val="CommentSubjectChar"/>
    <w:uiPriority w:val="99"/>
    <w:semiHidden/>
    <w:unhideWhenUsed/>
    <w:rsid w:val="00647915"/>
    <w:rPr>
      <w:b/>
      <w:bCs/>
    </w:rPr>
  </w:style>
  <w:style w:type="character" w:customStyle="1" w:styleId="CommentSubjectChar">
    <w:name w:val="Comment Subject Char"/>
    <w:basedOn w:val="CommentTextChar"/>
    <w:link w:val="CommentSubject"/>
    <w:uiPriority w:val="99"/>
    <w:semiHidden/>
    <w:rsid w:val="00647915"/>
    <w:rPr>
      <w:b/>
      <w:bCs/>
      <w:sz w:val="20"/>
      <w:szCs w:val="20"/>
    </w:rPr>
  </w:style>
  <w:style w:type="character" w:styleId="Hyperlink">
    <w:name w:val="Hyperlink"/>
    <w:basedOn w:val="DefaultParagraphFont"/>
    <w:uiPriority w:val="99"/>
    <w:unhideWhenUsed/>
    <w:rsid w:val="00E13A04"/>
    <w:rPr>
      <w:color w:val="0000FF" w:themeColor="hyperlink"/>
      <w:u w:val="single"/>
    </w:rPr>
  </w:style>
  <w:style w:type="character" w:styleId="UnresolvedMention">
    <w:name w:val="Unresolved Mention"/>
    <w:basedOn w:val="DefaultParagraphFont"/>
    <w:uiPriority w:val="99"/>
    <w:semiHidden/>
    <w:unhideWhenUsed/>
    <w:rsid w:val="00E13A04"/>
    <w:rPr>
      <w:color w:val="605E5C"/>
      <w:shd w:val="clear" w:color="auto" w:fill="E1DFDD"/>
    </w:rPr>
  </w:style>
  <w:style w:type="paragraph" w:styleId="Revision">
    <w:name w:val="Revision"/>
    <w:hidden/>
    <w:uiPriority w:val="99"/>
    <w:semiHidden/>
    <w:rsid w:val="007205DF"/>
    <w:pPr>
      <w:spacing w:line="240" w:lineRule="auto"/>
    </w:pPr>
  </w:style>
  <w:style w:type="character" w:styleId="Strong">
    <w:name w:val="Strong"/>
    <w:basedOn w:val="DefaultParagraphFont"/>
    <w:uiPriority w:val="22"/>
    <w:qFormat/>
    <w:rsid w:val="004451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ventbrite.com/e/february-3-digital-press-briefing-africoms-priorities-in-africa-tickets-1981916249855?aff=oddtdtcreator"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usdos-my.sharepoint.com/personal/cloetekj_state_gov/Documents/Desktop/Keshni%20C/Girl%20with%20a%20Pearl%20Earing%20-%20Art%20GR9%202026.docx?web=1" TargetMode="External"/><Relationship Id="rId5" Type="http://schemas.openxmlformats.org/officeDocument/2006/relationships/numbering" Target="numbering.xml"/><Relationship Id="rId15" Type="http://schemas.openxmlformats.org/officeDocument/2006/relationships/hyperlink" Target="mailto:afmediahub@state.gov" TargetMode="External"/><Relationship Id="rId10" Type="http://schemas.openxmlformats.org/officeDocument/2006/relationships/hyperlink" Target="https://www.eventbrite.com/e/february-3-digital-press-briefing-africoms-priorities-in-africa-tickets-1981916249855?aff=oddtdtcreator"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mailto:afmediahub@state.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xmlns="">
    <Name>Document ID Generator</Name>
    <Synchronization>Synchronous</Synchronization>
    <Type>10001</Type>
    <SequenceNumber>1000</SequenceNumber>
    <Assembly>Microsoft.Office.DocumentManagement, Version=16.0.0.0, Culture=neutral, PublicKeyToken=71e9bce111e9429c</Assembly>
    <Class>Microsoft.Office.DocumentManagement.Internal.DocIdHandler</Class>
    <Data/>
    <Filter/>
  </Receiver>
  <Receiver xmlns="">
    <Name>Document ID Generator</Name>
    <Synchronization>Synchronous</Synchronization>
    <Type>10002</Type>
    <SequenceNumber>1001</SequenceNumber>
    <Assembly>Microsoft.Office.DocumentManagement, Version=16.0.0.0, Culture=neutral, PublicKeyToken=71e9bce111e9429c</Assembly>
    <Class>Microsoft.Office.DocumentManagement.Internal.DocIdHandler</Class>
    <Data/>
    <Filter/>
  </Receiver>
  <Receiver xmlns="">
    <Name>Document ID Generator</Name>
    <Synchronization>Synchronous</Synchronization>
    <Type>10004</Type>
    <SequenceNumber>1002</SequenceNumber>
    <Assembly>Microsoft.Office.DocumentManagement, Version=16.0.0.0, Culture=neutral, PublicKeyToken=71e9bce111e9429c</Assembly>
    <Class>Microsoft.Office.DocumentManagement.Internal.DocIdHandler</Class>
    <Data/>
    <Filter/>
  </Receiver>
  <Receiver xmlns="">
    <Name>Document ID Generator</Name>
    <Synchronization>Synchronous</Synchronization>
    <Type>10006</Type>
    <SequenceNumber>1003</SequenceNumber>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0A1BED5FF70F6648801187C80B4D2808" ma:contentTypeVersion="13" ma:contentTypeDescription="Create a new document." ma:contentTypeScope="" ma:versionID="1fcde3deab8999c59985a3bd1ea8b0c8">
  <xsd:schema xmlns:xsd="http://www.w3.org/2001/XMLSchema" xmlns:xs="http://www.w3.org/2001/XMLSchema" xmlns:p="http://schemas.microsoft.com/office/2006/metadata/properties" xmlns:ns1="http://schemas.microsoft.com/sharepoint/v3" xmlns:ns2="2e94a83f-834d-4589-855b-cc9d782e7857" xmlns:ns3="9d09d298-7db2-4efd-b7d3-36c41608bffa" xmlns:ns4="ca508833-299b-41d9-baa3-faa222669eaf" targetNamespace="http://schemas.microsoft.com/office/2006/metadata/properties" ma:root="true" ma:fieldsID="78334d55a3871245766452b1f6687848" ns1:_="" ns2:_="" ns3:_="" ns4:_="">
    <xsd:import namespace="http://schemas.microsoft.com/sharepoint/v3"/>
    <xsd:import namespace="2e94a83f-834d-4589-855b-cc9d782e7857"/>
    <xsd:import namespace="9d09d298-7db2-4efd-b7d3-36c41608bffa"/>
    <xsd:import namespace="ca508833-299b-41d9-baa3-faa222669eaf"/>
    <xsd:element name="properties">
      <xsd:complexType>
        <xsd:sequence>
          <xsd:element name="documentManagement">
            <xsd:complexType>
              <xsd:all>
                <xsd:element ref="ns2:_dlc_DocId" minOccurs="0"/>
                <xsd:element ref="ns2:_dlc_DocIdUrl" minOccurs="0"/>
                <xsd:element ref="ns2:_dlc_DocIdPersistId" minOccurs="0"/>
                <xsd:element ref="ns1:Priority" minOccurs="0"/>
                <xsd:element ref="ns3:MediaServiceMetadata" minOccurs="0"/>
                <xsd:element ref="ns3:MediaServiceFastMetadata" minOccurs="0"/>
                <xsd:element ref="ns3:MediaServiceSearchProperties" minOccurs="0"/>
                <xsd:element ref="ns3:MediaServiceObjectDetectorVersions" minOccurs="0"/>
                <xsd:element ref="ns4:TaxCatchAll" minOccurs="0"/>
                <xsd:element ref="ns3:MediaServiceDateTaken" minOccurs="0"/>
                <xsd:element ref="ns3:MediaServiceOCR" minOccurs="0"/>
                <xsd:element ref="ns3:MediaServiceGenerationTime" minOccurs="0"/>
                <xsd:element ref="ns3:MediaServiceEventHashCode"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riority" ma:index="11" nillable="true" ma:displayName="Priority" ma:default="(2) Normal" ma:internalName="Priority">
      <xsd:simpleType>
        <xsd:restriction base="dms:Choice">
          <xsd:enumeration value="(1) High"/>
          <xsd:enumeration value="(2) Normal"/>
          <xsd:enumeration value="(3) Low"/>
        </xsd:restriction>
      </xsd:simpleType>
    </xsd:element>
  </xsd:schema>
  <xsd:schema xmlns:xsd="http://www.w3.org/2001/XMLSchema" xmlns:xs="http://www.w3.org/2001/XMLSchema" xmlns:dms="http://schemas.microsoft.com/office/2006/documentManagement/types" xmlns:pc="http://schemas.microsoft.com/office/infopath/2007/PartnerControls" targetNamespace="2e94a83f-834d-4589-855b-cc9d782e7857"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9d09d298-7db2-4efd-b7d3-36c41608bffa"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0c4236b-c3ef-4727-9e6d-e99ea6badd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a508833-299b-41d9-baa3-faa222669eaf"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2e11cb51-fa76-475d-bf3f-75ead81c921b}" ma:internalName="TaxCatchAll" ma:showField="CatchAllData" ma:web="ca508833-299b-41d9-baa3-faa222669e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09d298-7db2-4efd-b7d3-36c41608bffa">
      <Terms xmlns="http://schemas.microsoft.com/office/infopath/2007/PartnerControls"/>
    </lcf76f155ced4ddcb4097134ff3c332f>
    <TaxCatchAll xmlns="ca508833-299b-41d9-baa3-faa222669eaf" xsi:nil="true"/>
    <Priority xmlns="http://schemas.microsoft.com/sharepoint/v3">(2) Normal</Priority>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8791A6-7C1F-4A9A-B013-D6354B2EC860}">
  <ds:schemaRefs>
    <ds:schemaRef ds:uri="http://schemas.microsoft.com/sharepoint/events"/>
    <ds:schemaRef ds:uri=""/>
  </ds:schemaRefs>
</ds:datastoreItem>
</file>

<file path=customXml/itemProps2.xml><?xml version="1.0" encoding="utf-8"?>
<ds:datastoreItem xmlns:ds="http://schemas.openxmlformats.org/officeDocument/2006/customXml" ds:itemID="{F7D10535-FD5C-4A01-AB69-3D8C1ABBCD49}"/>
</file>

<file path=customXml/itemProps3.xml><?xml version="1.0" encoding="utf-8"?>
<ds:datastoreItem xmlns:ds="http://schemas.openxmlformats.org/officeDocument/2006/customXml" ds:itemID="{486CE96B-6575-4ACC-89BA-B1F48B13926D}">
  <ds:schemaRefs>
    <ds:schemaRef ds:uri="http://schemas.microsoft.com/office/2006/metadata/properties"/>
    <ds:schemaRef ds:uri="http://schemas.microsoft.com/office/infopath/2007/PartnerControls"/>
    <ds:schemaRef ds:uri="7435b51c-8cb0-480e-b64c-0b96d4ce2963"/>
    <ds:schemaRef ds:uri="7d2a72ca-26d8-4612-9775-fdedc57d94eb"/>
  </ds:schemaRefs>
</ds:datastoreItem>
</file>

<file path=customXml/itemProps4.xml><?xml version="1.0" encoding="utf-8"?>
<ds:datastoreItem xmlns:ds="http://schemas.openxmlformats.org/officeDocument/2006/customXml" ds:itemID="{CF3205D8-B927-4750-80B7-102FF660C02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747</Words>
  <Characters>4260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Department of State</Company>
  <LinksUpToDate>false</LinksUpToDate>
  <CharactersWithSpaces>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Cloete, Keshni (Johannesburg)</dc:creator>
  <cp:lastModifiedBy>Cloete, Keshni (Johannesburg)</cp:lastModifiedBy>
  <cp:revision>4</cp:revision>
  <cp:lastPrinted>2026-01-29T06:07:00Z</cp:lastPrinted>
  <dcterms:created xsi:type="dcterms:W3CDTF">2026-01-29T07:02:00Z</dcterms:created>
  <dcterms:modified xsi:type="dcterms:W3CDTF">2026-01-29T07:10:00Z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665d9ee-429a-4d5f-97cc-cfb56e044a6e_Enabled">
    <vt:lpwstr>true</vt:lpwstr>
  </property>
  <property fmtid="{D5CDD505-2E9C-101B-9397-08002B2CF9AE}" pid="3" name="MSIP_Label_1665d9ee-429a-4d5f-97cc-cfb56e044a6e_SetDate">
    <vt:lpwstr>2024-09-12T06:25:01Z</vt:lpwstr>
  </property>
  <property fmtid="{D5CDD505-2E9C-101B-9397-08002B2CF9AE}" pid="4" name="MSIP_Label_1665d9ee-429a-4d5f-97cc-cfb56e044a6e_Method">
    <vt:lpwstr>Privileged</vt:lpwstr>
  </property>
  <property fmtid="{D5CDD505-2E9C-101B-9397-08002B2CF9AE}" pid="5" name="MSIP_Label_1665d9ee-429a-4d5f-97cc-cfb56e044a6e_Name">
    <vt:lpwstr>1665d9ee-429a-4d5f-97cc-cfb56e044a6e</vt:lpwstr>
  </property>
  <property fmtid="{D5CDD505-2E9C-101B-9397-08002B2CF9AE}" pid="6" name="MSIP_Label_1665d9ee-429a-4d5f-97cc-cfb56e044a6e_SiteId">
    <vt:lpwstr>66cf5074-5afe-48d1-a691-a12b2121f44b</vt:lpwstr>
  </property>
  <property fmtid="{D5CDD505-2E9C-101B-9397-08002B2CF9AE}" pid="7" name="MSIP_Label_1665d9ee-429a-4d5f-97cc-cfb56e044a6e_ActionId">
    <vt:lpwstr>19de8e4a-0829-4657-84bb-8638d1636002</vt:lpwstr>
  </property>
  <property fmtid="{D5CDD505-2E9C-101B-9397-08002B2CF9AE}" pid="8" name="MSIP_Label_1665d9ee-429a-4d5f-97cc-cfb56e044a6e_ContentBits">
    <vt:lpwstr>0</vt:lpwstr>
  </property>
  <property fmtid="{D5CDD505-2E9C-101B-9397-08002B2CF9AE}" pid="9" name="ContentTypeId">
    <vt:lpwstr>0x0101000A1BED5FF70F6648801187C80B4D2808</vt:lpwstr>
  </property>
  <property fmtid="{D5CDD505-2E9C-101B-9397-08002B2CF9AE}" pid="10" name="MediaServiceImageTags">
    <vt:lpwstr/>
  </property>
</Properties>
</file>